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55A9" w14:textId="77777777" w:rsidR="00022905" w:rsidRDefault="00022905" w:rsidP="008B778F">
      <w:pPr>
        <w:rPr>
          <w:rFonts w:asciiTheme="minorHAnsi" w:hAnsiTheme="minorHAnsi" w:cstheme="minorHAnsi"/>
          <w:sz w:val="22"/>
          <w:szCs w:val="22"/>
          <w:rtl/>
          <w:lang w:bidi="prs-AF"/>
        </w:rPr>
      </w:pPr>
      <w:bookmarkStart w:id="0" w:name="_Hlk516555321"/>
      <w:bookmarkEnd w:id="0"/>
    </w:p>
    <w:p w14:paraId="6AD07AF5" w14:textId="77777777" w:rsidR="00EA5CBD" w:rsidRDefault="00EA5CBD" w:rsidP="00EA5CBD">
      <w:r>
        <w:t>Prepared Date: Wednesday, August 07, 2019</w:t>
      </w:r>
    </w:p>
    <w:p w14:paraId="3160E16E" w14:textId="52BC39D1" w:rsidR="0017370D" w:rsidRPr="00C77ADA" w:rsidRDefault="0017370D" w:rsidP="00582220">
      <w:pPr>
        <w:rPr>
          <w:rFonts w:asciiTheme="minorHAnsi" w:hAnsiTheme="minorHAnsi"/>
          <w:rtl/>
          <w:lang w:bidi="ps-AF"/>
        </w:rPr>
      </w:pPr>
    </w:p>
    <w:p w14:paraId="059D1F9E" w14:textId="77777777" w:rsidR="00322E5C" w:rsidRPr="008C5CE1" w:rsidRDefault="00322E5C" w:rsidP="00322E5C">
      <w:pPr>
        <w:jc w:val="center"/>
        <w:rPr>
          <w:rFonts w:asciiTheme="minorHAnsi" w:hAnsiTheme="minorHAnsi" w:cstheme="minorHAnsi"/>
          <w:rtl/>
          <w:lang w:bidi="ps-AF"/>
        </w:rPr>
      </w:pPr>
      <w:r w:rsidRPr="00C77ADA">
        <w:rPr>
          <w:rFonts w:asciiTheme="minorHAnsi" w:hAnsiTheme="minorHAnsi" w:cstheme="majorBidi"/>
          <w:b/>
          <w:bCs/>
          <w:rtl/>
          <w:lang w:bidi="fa-IR"/>
        </w:rPr>
        <w:t>برگه حقایق</w:t>
      </w:r>
    </w:p>
    <w:p w14:paraId="23476F42" w14:textId="77777777" w:rsidR="00EA5CBD" w:rsidRPr="00EA5CBD" w:rsidRDefault="00322E5C" w:rsidP="00EA5CB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A5CBD">
        <w:rPr>
          <w:rFonts w:asciiTheme="minorHAnsi" w:hAnsiTheme="minorHAnsi" w:cstheme="minorHAnsi"/>
          <w:b/>
          <w:sz w:val="22"/>
          <w:szCs w:val="22"/>
          <w:rtl/>
        </w:rPr>
        <w:t xml:space="preserve">راپور هذا نشان دهنده وضیعت فعلی </w:t>
      </w:r>
      <w:r w:rsidR="00B65304" w:rsidRPr="00EA5CBD">
        <w:rPr>
          <w:rFonts w:asciiTheme="minorHAnsi" w:hAnsiTheme="minorHAnsi" w:cstheme="minorHAnsi"/>
          <w:b/>
          <w:sz w:val="22"/>
          <w:szCs w:val="22"/>
          <w:rtl/>
        </w:rPr>
        <w:t xml:space="preserve">ساحات ملوث </w:t>
      </w:r>
      <w:r w:rsidRPr="00EA5CBD">
        <w:rPr>
          <w:rFonts w:asciiTheme="minorHAnsi" w:hAnsiTheme="minorHAnsi" w:cstheme="minorHAnsi"/>
          <w:b/>
          <w:sz w:val="22"/>
          <w:szCs w:val="22"/>
          <w:rtl/>
        </w:rPr>
        <w:t xml:space="preserve">با خطر ماینها </w:t>
      </w:r>
      <w:r w:rsidR="00096662" w:rsidRPr="00EA5CBD">
        <w:rPr>
          <w:rFonts w:asciiTheme="minorHAnsi" w:hAnsiTheme="minorHAnsi" w:cstheme="minorHAnsi"/>
          <w:b/>
          <w:sz w:val="22"/>
          <w:szCs w:val="22"/>
          <w:rtl/>
        </w:rPr>
        <w:t xml:space="preserve">ُ </w:t>
      </w:r>
      <w:r w:rsidRPr="00EA5CBD">
        <w:rPr>
          <w:rFonts w:asciiTheme="minorHAnsi" w:hAnsiTheme="minorHAnsi" w:cstheme="minorHAnsi"/>
          <w:b/>
          <w:sz w:val="22"/>
          <w:szCs w:val="22"/>
          <w:rtl/>
        </w:rPr>
        <w:t>مهمات منفلق ناشده</w:t>
      </w:r>
      <w:r w:rsidR="00096662" w:rsidRPr="00EA5CBD">
        <w:rPr>
          <w:rFonts w:asciiTheme="minorHAnsi" w:hAnsiTheme="minorHAnsi" w:cstheme="minorHAnsi"/>
          <w:b/>
          <w:sz w:val="22"/>
          <w:szCs w:val="22"/>
          <w:rtl/>
        </w:rPr>
        <w:t xml:space="preserve"> و ماینهای خودساز </w:t>
      </w:r>
      <w:r w:rsidRPr="00EA5CBD">
        <w:rPr>
          <w:rFonts w:asciiTheme="minorHAnsi" w:hAnsiTheme="minorHAnsi" w:cstheme="minorHAnsi"/>
          <w:b/>
          <w:sz w:val="22"/>
          <w:szCs w:val="22"/>
          <w:rtl/>
        </w:rPr>
        <w:t>در جریان جنگهای متمادی در افغانستان است. همچنان دست آورد های پروگرام را از ماه اپریل</w:t>
      </w:r>
      <w:r w:rsidR="00CF62A1" w:rsidRPr="00EA5CBD">
        <w:rPr>
          <w:rFonts w:asciiTheme="minorHAnsi" w:hAnsiTheme="minorHAnsi" w:cstheme="minorHAnsi"/>
          <w:b/>
          <w:sz w:val="22"/>
          <w:szCs w:val="22"/>
          <w:rtl/>
        </w:rPr>
        <w:t xml:space="preserve"> تا ماه </w:t>
      </w:r>
      <w:r w:rsidR="00EA5CBD" w:rsidRPr="00EA5CBD">
        <w:rPr>
          <w:rFonts w:asciiTheme="minorHAnsi" w:hAnsiTheme="minorHAnsi" w:cstheme="minorHAnsi"/>
          <w:b/>
          <w:sz w:val="22"/>
          <w:szCs w:val="22"/>
          <w:rtl/>
        </w:rPr>
        <w:t>جولائی</w:t>
      </w:r>
    </w:p>
    <w:p w14:paraId="77D29CD4" w14:textId="76046FF1" w:rsidR="00322E5C" w:rsidRPr="008C5CE1" w:rsidRDefault="00CF62A1" w:rsidP="00EA5CBD">
      <w:pPr>
        <w:jc w:val="right"/>
        <w:rPr>
          <w:rFonts w:asciiTheme="minorHAnsi" w:hAnsiTheme="minorHAnsi" w:cstheme="minorHAnsi"/>
          <w:lang w:bidi="fa-IR"/>
        </w:rPr>
      </w:pPr>
      <w:r w:rsidRPr="00EA5CBD">
        <w:rPr>
          <w:rFonts w:asciiTheme="minorHAnsi" w:hAnsiTheme="minorHAnsi" w:cstheme="minorHAnsi"/>
          <w:b/>
          <w:sz w:val="22"/>
          <w:szCs w:val="22"/>
          <w:rtl/>
        </w:rPr>
        <w:t xml:space="preserve"> </w:t>
      </w:r>
      <w:r w:rsidR="0003442A" w:rsidRPr="00EA5CBD">
        <w:rPr>
          <w:rFonts w:asciiTheme="minorHAnsi" w:hAnsiTheme="minorHAnsi" w:cstheme="minorHAnsi"/>
          <w:b/>
          <w:sz w:val="22"/>
          <w:szCs w:val="22"/>
          <w:rtl/>
        </w:rPr>
        <w:t>۲۰۱</w:t>
      </w:r>
      <w:r w:rsidR="00D077A8" w:rsidRPr="00EA5CBD">
        <w:rPr>
          <w:rFonts w:asciiTheme="minorHAnsi" w:hAnsiTheme="minorHAnsi" w:cstheme="minorHAnsi"/>
          <w:b/>
          <w:sz w:val="22"/>
          <w:szCs w:val="22"/>
          <w:rtl/>
        </w:rPr>
        <w:t>۹</w:t>
      </w:r>
      <w:r w:rsidR="00322E5C" w:rsidRPr="00EA5CBD">
        <w:rPr>
          <w:rFonts w:asciiTheme="minorHAnsi" w:hAnsiTheme="minorHAnsi" w:cstheme="minorHAnsi"/>
          <w:b/>
          <w:sz w:val="22"/>
          <w:szCs w:val="22"/>
          <w:rtl/>
        </w:rPr>
        <w:t xml:space="preserve"> انعکاس</w:t>
      </w:r>
      <w:r w:rsidR="00096662" w:rsidRPr="00EA5CBD">
        <w:rPr>
          <w:rFonts w:asciiTheme="minorHAnsi" w:hAnsiTheme="minorHAnsi" w:cstheme="minorHAnsi"/>
          <w:b/>
          <w:sz w:val="22"/>
          <w:szCs w:val="22"/>
          <w:rtl/>
        </w:rPr>
        <w:t xml:space="preserve"> </w:t>
      </w:r>
      <w:r w:rsidR="00322E5C" w:rsidRPr="00EA5CBD">
        <w:rPr>
          <w:rFonts w:asciiTheme="minorHAnsi" w:hAnsiTheme="minorHAnsi" w:cstheme="minorHAnsi"/>
          <w:b/>
          <w:sz w:val="22"/>
          <w:szCs w:val="22"/>
          <w:rtl/>
        </w:rPr>
        <w:t>میدهد۔</w:t>
      </w:r>
    </w:p>
    <w:p w14:paraId="65D76634" w14:textId="77777777" w:rsidR="00322E5C" w:rsidRPr="008C5CE1" w:rsidRDefault="00322E5C" w:rsidP="00322E5C">
      <w:pPr>
        <w:jc w:val="right"/>
        <w:rPr>
          <w:rFonts w:asciiTheme="minorHAnsi" w:hAnsiTheme="minorHAnsi" w:cstheme="minorHAnsi"/>
          <w:sz w:val="12"/>
          <w:szCs w:val="12"/>
          <w:lang w:val="en-US" w:bidi="ps-AF"/>
        </w:rPr>
      </w:pPr>
    </w:p>
    <w:p w14:paraId="1378B608" w14:textId="77777777" w:rsidR="00322E5C" w:rsidRPr="008C5CE1" w:rsidRDefault="00322E5C" w:rsidP="00322E5C">
      <w:pPr>
        <w:jc w:val="center"/>
        <w:rPr>
          <w:rFonts w:asciiTheme="minorHAnsi" w:hAnsiTheme="minorHAnsi" w:cstheme="minorHAnsi"/>
          <w:b/>
        </w:rPr>
      </w:pPr>
      <w:r w:rsidRPr="008C5CE1">
        <w:rPr>
          <w:rFonts w:asciiTheme="minorHAnsi" w:hAnsiTheme="minorHAnsi" w:cstheme="minorHAnsi"/>
          <w:b/>
        </w:rPr>
        <w:t>Fact Sheet Report</w:t>
      </w:r>
    </w:p>
    <w:p w14:paraId="7E67C22C" w14:textId="7C2DD749" w:rsidR="00591FF1" w:rsidRDefault="00322E5C" w:rsidP="00322E5C">
      <w:pPr>
        <w:jc w:val="both"/>
        <w:rPr>
          <w:rFonts w:asciiTheme="minorHAnsi" w:hAnsiTheme="minorHAnsi" w:cstheme="minorHAnsi"/>
          <w:bCs/>
        </w:rPr>
      </w:pPr>
      <w:r w:rsidRPr="000B4ED9">
        <w:rPr>
          <w:rFonts w:asciiTheme="minorHAnsi" w:hAnsiTheme="minorHAnsi" w:cstheme="minorHAnsi"/>
          <w:bCs/>
        </w:rPr>
        <w:t>This report represents the hazard situation due to landmine</w:t>
      </w:r>
      <w:r w:rsidR="00096662">
        <w:rPr>
          <w:rFonts w:asciiTheme="minorHAnsi" w:hAnsiTheme="minorHAnsi" w:cstheme="minorHAnsi"/>
          <w:bCs/>
          <w:lang w:val="en-US" w:bidi="ur-IN"/>
        </w:rPr>
        <w:t>, abandoned improvised mine</w:t>
      </w:r>
      <w:r w:rsidRPr="000B4ED9">
        <w:rPr>
          <w:rFonts w:asciiTheme="minorHAnsi" w:hAnsiTheme="minorHAnsi" w:cstheme="minorHAnsi"/>
          <w:bCs/>
        </w:rPr>
        <w:t xml:space="preserve"> and ERW contamination resulting from the war in Afghanistan. It also highlights the program's achievement </w:t>
      </w:r>
      <w:r w:rsidR="00F52E6E" w:rsidRPr="000B4ED9">
        <w:rPr>
          <w:rFonts w:asciiTheme="minorHAnsi" w:hAnsiTheme="minorHAnsi" w:cstheme="minorHAnsi"/>
          <w:bCs/>
        </w:rPr>
        <w:t xml:space="preserve">from </w:t>
      </w:r>
      <w:r w:rsidR="00CF62A1" w:rsidRPr="000B4ED9">
        <w:rPr>
          <w:rFonts w:asciiTheme="minorHAnsi" w:hAnsiTheme="minorHAnsi" w:cstheme="minorHAnsi"/>
          <w:bCs/>
        </w:rPr>
        <w:t xml:space="preserve">April </w:t>
      </w:r>
      <w:r w:rsidR="00CF62A1">
        <w:rPr>
          <w:rFonts w:asciiTheme="minorHAnsi" w:hAnsiTheme="minorHAnsi" w:cstheme="minorHAnsi" w:hint="cs"/>
          <w:bCs/>
        </w:rPr>
        <w:t>to</w:t>
      </w:r>
      <w:r w:rsidR="00CF62A1">
        <w:rPr>
          <w:rFonts w:asciiTheme="minorHAnsi" w:hAnsiTheme="minorHAnsi" w:cstheme="minorHAnsi"/>
          <w:bCs/>
          <w:lang w:val="en-US"/>
        </w:rPr>
        <w:t xml:space="preserve"> </w:t>
      </w:r>
      <w:r w:rsidR="00EA5CBD">
        <w:rPr>
          <w:rFonts w:asciiTheme="minorHAnsi" w:hAnsiTheme="minorHAnsi" w:cstheme="minorHAnsi"/>
          <w:bCs/>
          <w:lang w:val="en-US"/>
        </w:rPr>
        <w:t xml:space="preserve">July 2019 </w:t>
      </w:r>
      <w:r w:rsidR="003B4178" w:rsidRPr="000B4ED9">
        <w:rPr>
          <w:rFonts w:asciiTheme="minorHAnsi" w:hAnsiTheme="minorHAnsi" w:cstheme="minorHAnsi"/>
          <w:bCs/>
        </w:rPr>
        <w:t>(</w:t>
      </w:r>
      <w:r w:rsidRPr="000B4ED9">
        <w:rPr>
          <w:rFonts w:asciiTheme="minorHAnsi" w:hAnsiTheme="minorHAnsi" w:cstheme="minorHAnsi"/>
          <w:bCs/>
        </w:rPr>
        <w:t>139</w:t>
      </w:r>
      <w:r w:rsidR="00D077A8" w:rsidRPr="000B4ED9">
        <w:rPr>
          <w:rFonts w:asciiTheme="minorHAnsi" w:hAnsiTheme="minorHAnsi" w:cstheme="minorHAnsi" w:hint="cs"/>
          <w:bCs/>
          <w:rtl/>
        </w:rPr>
        <w:t>8</w:t>
      </w:r>
      <w:r w:rsidRPr="000B4ED9">
        <w:rPr>
          <w:rFonts w:asciiTheme="minorHAnsi" w:hAnsiTheme="minorHAnsi" w:cstheme="minorHAnsi"/>
          <w:bCs/>
        </w:rPr>
        <w:t>)</w:t>
      </w:r>
    </w:p>
    <w:p w14:paraId="102F794A" w14:textId="77777777" w:rsidR="00CF62A1" w:rsidRPr="000B4ED9" w:rsidRDefault="00CF62A1" w:rsidP="00322E5C">
      <w:pPr>
        <w:jc w:val="both"/>
        <w:rPr>
          <w:rFonts w:asciiTheme="minorHAnsi" w:hAnsiTheme="minorHAnsi" w:cstheme="minorHAnsi"/>
          <w:bCs/>
          <w:rtl/>
          <w:lang w:bidi="prs-AF"/>
        </w:rPr>
      </w:pPr>
    </w:p>
    <w:p w14:paraId="6D91073F" w14:textId="26694614" w:rsidR="00591FF1" w:rsidRPr="00C77ADA" w:rsidRDefault="00591FF1" w:rsidP="008B70E7">
      <w:pPr>
        <w:rPr>
          <w:rFonts w:asciiTheme="minorHAnsi" w:hAnsiTheme="minorHAnsi"/>
          <w:b/>
          <w:sz w:val="22"/>
          <w:szCs w:val="22"/>
          <w:rtl/>
        </w:rPr>
      </w:pPr>
      <w:r w:rsidRPr="00C77ADA">
        <w:rPr>
          <w:rFonts w:asciiTheme="minorHAnsi" w:hAnsiTheme="minorHAnsi"/>
          <w:b/>
          <w:sz w:val="22"/>
          <w:szCs w:val="22"/>
        </w:rPr>
        <w:t xml:space="preserve">Table 01: </w:t>
      </w:r>
      <w:r w:rsidR="005F2A82" w:rsidRPr="00C77ADA">
        <w:rPr>
          <w:rFonts w:asciiTheme="minorHAnsi" w:hAnsiTheme="minorHAnsi"/>
          <w:b/>
          <w:sz w:val="22"/>
          <w:szCs w:val="22"/>
        </w:rPr>
        <w:t>Status of Cleared &amp; remaining Impacted Communities as of (</w:t>
      </w:r>
      <w:r w:rsidR="00EA3839">
        <w:rPr>
          <w:rFonts w:asciiTheme="minorHAnsi" w:hAnsiTheme="minorHAnsi"/>
          <w:b/>
          <w:sz w:val="22"/>
          <w:szCs w:val="22"/>
        </w:rPr>
        <w:t>Ju</w:t>
      </w:r>
      <w:r w:rsidR="00EA5CBD">
        <w:rPr>
          <w:rFonts w:asciiTheme="minorHAnsi" w:hAnsiTheme="minorHAnsi"/>
          <w:b/>
          <w:sz w:val="22"/>
          <w:szCs w:val="22"/>
        </w:rPr>
        <w:t>ly</w:t>
      </w:r>
      <w:r w:rsidR="00EA3839">
        <w:rPr>
          <w:rFonts w:asciiTheme="minorHAnsi" w:hAnsiTheme="minorHAnsi"/>
          <w:b/>
          <w:sz w:val="22"/>
          <w:szCs w:val="22"/>
        </w:rPr>
        <w:t xml:space="preserve"> 2019</w:t>
      </w:r>
      <w:r w:rsidR="003B4178">
        <w:rPr>
          <w:rFonts w:asciiTheme="minorHAnsi" w:hAnsiTheme="minorHAnsi"/>
          <w:b/>
          <w:sz w:val="22"/>
          <w:szCs w:val="22"/>
        </w:rPr>
        <w:t>)</w:t>
      </w:r>
    </w:p>
    <w:p w14:paraId="6FCFE010" w14:textId="3E8CD1FF" w:rsidR="00AE6EED" w:rsidRPr="00C77ADA" w:rsidRDefault="00B02A4A" w:rsidP="00096662">
      <w:pPr>
        <w:bidi/>
        <w:ind w:hanging="810"/>
        <w:rPr>
          <w:rFonts w:asciiTheme="minorHAnsi" w:hAnsiTheme="minorHAnsi"/>
          <w:sz w:val="22"/>
          <w:szCs w:val="22"/>
        </w:rPr>
      </w:pPr>
      <w:r w:rsidRPr="00C77ADA">
        <w:rPr>
          <w:rFonts w:asciiTheme="minorHAnsi" w:hAnsiTheme="minorHAnsi" w:cstheme="majorBidi"/>
          <w:sz w:val="22"/>
          <w:szCs w:val="22"/>
          <w:rtl/>
          <w:lang w:bidi="fa-IR"/>
        </w:rPr>
        <w:t>تعداد</w:t>
      </w:r>
      <w:r w:rsidRPr="00C77ADA">
        <w:rPr>
          <w:rFonts w:asciiTheme="minorHAnsi" w:hAnsiTheme="minorHAnsi" w:cstheme="majorBidi"/>
          <w:sz w:val="22"/>
          <w:szCs w:val="22"/>
          <w:rtl/>
        </w:rPr>
        <w:t xml:space="preserve"> قریه جات متآثروتعداد قریه جات که درسال</w:t>
      </w:r>
      <w:r w:rsidRPr="00C77ADA">
        <w:rPr>
          <w:rFonts w:asciiTheme="minorHAnsi" w:hAnsiTheme="minorHAnsi" w:cstheme="majorBidi"/>
          <w:sz w:val="22"/>
          <w:szCs w:val="22"/>
          <w:rtl/>
          <w:lang w:bidi="ps-AF"/>
        </w:rPr>
        <w:t xml:space="preserve"> و ماه</w:t>
      </w:r>
      <w:r w:rsidRPr="00C77ADA">
        <w:rPr>
          <w:rFonts w:asciiTheme="minorHAnsi" w:hAnsiTheme="minorHAnsi" w:cstheme="majorBidi"/>
          <w:sz w:val="22"/>
          <w:szCs w:val="22"/>
          <w:rtl/>
        </w:rPr>
        <w:t xml:space="preserve"> جاری عاری ازخطرات ماین</w:t>
      </w:r>
      <w:r w:rsidR="00096662">
        <w:rPr>
          <w:rFonts w:asciiTheme="minorHAnsi" w:hAnsiTheme="minorHAnsi" w:cstheme="majorBidi" w:hint="cs"/>
          <w:sz w:val="22"/>
          <w:szCs w:val="22"/>
          <w:rtl/>
        </w:rPr>
        <w:t xml:space="preserve"> </w:t>
      </w:r>
      <w:r w:rsidR="00096662">
        <w:rPr>
          <w:rFonts w:asciiTheme="minorHAnsi" w:hAnsiTheme="minorHAnsi" w:cstheme="majorBidi" w:hint="cs"/>
          <w:sz w:val="22"/>
          <w:szCs w:val="22"/>
          <w:rtl/>
          <w:lang w:val="en-US" w:bidi="prs-AF"/>
        </w:rPr>
        <w:t>، ماینهای خود ساز</w:t>
      </w:r>
      <w:r w:rsidRPr="00C77ADA">
        <w:rPr>
          <w:rFonts w:asciiTheme="minorHAnsi" w:hAnsiTheme="minorHAnsi" w:cstheme="majorBidi"/>
          <w:sz w:val="22"/>
          <w:szCs w:val="22"/>
          <w:rtl/>
        </w:rPr>
        <w:t>ومهمات منفجرناشده گردیده اند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520"/>
        <w:gridCol w:w="2625"/>
        <w:gridCol w:w="2630"/>
      </w:tblGrid>
      <w:tr w:rsidR="00223218" w:rsidRPr="00C77ADA" w14:paraId="7825C000" w14:textId="77777777" w:rsidTr="00C83A78">
        <w:trPr>
          <w:trHeight w:val="368"/>
        </w:trPr>
        <w:tc>
          <w:tcPr>
            <w:tcW w:w="1885" w:type="dxa"/>
            <w:shd w:val="clear" w:color="auto" w:fill="C0C0C0"/>
            <w:vAlign w:val="center"/>
          </w:tcPr>
          <w:p w14:paraId="14D3C079" w14:textId="77777777" w:rsidR="00223218" w:rsidRPr="00C77ADA" w:rsidRDefault="00223218" w:rsidP="00B02A4A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bookmarkStart w:id="1" w:name="OLE_LINK1"/>
            <w:bookmarkStart w:id="2" w:name="OLE_LINK2"/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Regio</w:t>
            </w:r>
            <w:r w:rsidR="00B02A4A"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n     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t xml:space="preserve"> زون</w:t>
            </w:r>
          </w:p>
        </w:tc>
        <w:tc>
          <w:tcPr>
            <w:tcW w:w="2520" w:type="dxa"/>
            <w:shd w:val="clear" w:color="auto" w:fill="C0C0C0"/>
          </w:tcPr>
          <w:p w14:paraId="1A8BA2C6" w14:textId="024E9DF8" w:rsidR="00837C60" w:rsidRPr="00C77ADA" w:rsidRDefault="00837C60" w:rsidP="00B02A4A">
            <w:pPr>
              <w:bidi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bidi="ps-AF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t xml:space="preserve">Cleared in </w:t>
            </w:r>
            <w:r w:rsidR="00C83A78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t>cu</w:t>
            </w:r>
            <w:r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t xml:space="preserve">rrent </w:t>
            </w:r>
            <w:r w:rsidR="00096662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223218"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t>mont</w:t>
            </w:r>
            <w:r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096662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2A4A"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قریه</w:t>
            </w:r>
            <w:r w:rsidR="00096662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="00223218"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جات که</w:t>
            </w:r>
            <w:r w:rsidR="00223218"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rtl/>
                <w:lang w:bidi="ps-AF"/>
              </w:rPr>
              <w:t xml:space="preserve"> در ماه</w:t>
            </w:r>
          </w:p>
          <w:p w14:paraId="79F03DF9" w14:textId="0A04F8F1" w:rsidR="00223218" w:rsidRPr="00C77ADA" w:rsidRDefault="00223218" w:rsidP="00B02A4A">
            <w:pPr>
              <w:bidi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rtl/>
                <w:lang w:bidi="ps-AF"/>
              </w:rPr>
              <w:t>فعلی</w:t>
            </w:r>
            <w:r w:rsidR="00096662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bidi="ps-AF"/>
              </w:rPr>
              <w:t xml:space="preserve"> </w:t>
            </w:r>
            <w:r w:rsidR="00B02A4A" w:rsidRPr="00C77ADA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  <w:t>پاکسازی گردیده</w:t>
            </w:r>
          </w:p>
        </w:tc>
        <w:tc>
          <w:tcPr>
            <w:tcW w:w="2625" w:type="dxa"/>
            <w:shd w:val="clear" w:color="auto" w:fill="C0C0C0"/>
          </w:tcPr>
          <w:p w14:paraId="10867491" w14:textId="62DB644E" w:rsidR="0022485C" w:rsidRPr="00C77ADA" w:rsidRDefault="00096662" w:rsidP="00DA3F74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/>
              </w:rPr>
              <w:t>Communities</w:t>
            </w:r>
            <w:r w:rsidR="00223218"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Cleared</w:t>
            </w:r>
            <w:r w:rsidR="00837C60"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in </w:t>
            </w:r>
            <w:r w:rsidR="000B4ED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1398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br/>
            </w:r>
            <w:r w:rsidR="00223218"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  <w:lang w:bidi="fa-IR"/>
              </w:rPr>
              <w:t>قریه جات که</w:t>
            </w:r>
          </w:p>
          <w:p w14:paraId="1132A2F0" w14:textId="0C60318F" w:rsidR="00223218" w:rsidRPr="00C77ADA" w:rsidRDefault="00B02A4A" w:rsidP="00B02A4A">
            <w:pPr>
              <w:bidi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bidi="ps-AF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rtl/>
                <w:lang w:bidi="ps-AF"/>
              </w:rPr>
              <w:t>در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  <w:lang w:bidi="ps-AF"/>
              </w:rPr>
              <w:t xml:space="preserve"> ۱۳۹</w:t>
            </w:r>
            <w:r w:rsidR="00096662">
              <w:rPr>
                <w:rFonts w:asciiTheme="minorHAnsi" w:eastAsia="Times New Roman" w:hAnsiTheme="minorHAnsi" w:hint="cs"/>
                <w:b/>
                <w:bCs/>
                <w:sz w:val="20"/>
                <w:szCs w:val="20"/>
                <w:rtl/>
                <w:lang w:bidi="fa-IR"/>
              </w:rPr>
              <w:t>۸</w:t>
            </w:r>
            <w:r w:rsidRPr="00C77ADA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  <w:t>پاکسازی گردیده</w:t>
            </w:r>
          </w:p>
        </w:tc>
        <w:tc>
          <w:tcPr>
            <w:tcW w:w="2630" w:type="dxa"/>
            <w:shd w:val="clear" w:color="auto" w:fill="C0C0C0"/>
            <w:vAlign w:val="center"/>
          </w:tcPr>
          <w:p w14:paraId="5EA196DF" w14:textId="5E34F9DD" w:rsidR="00223218" w:rsidRPr="00C77ADA" w:rsidRDefault="00223218" w:rsidP="00837C60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  <w:lang w:bidi="prs-AF"/>
              </w:rPr>
            </w:pPr>
            <w:r w:rsidRPr="00C77A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Current affected communities</w:t>
            </w:r>
            <w:r w:rsidR="0009666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C77A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7A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rtl/>
              </w:rPr>
              <w:t>قریه جات متاثره</w:t>
            </w:r>
            <w:r w:rsidR="00C83A78">
              <w:rPr>
                <w:rFonts w:asciiTheme="minorHAnsi" w:hAnsiTheme="minorHAnsi" w:hint="cs"/>
                <w:b/>
                <w:bCs/>
                <w:color w:val="000000"/>
                <w:sz w:val="20"/>
                <w:szCs w:val="20"/>
                <w:rtl/>
                <w:lang w:bidi="prs-AF"/>
              </w:rPr>
              <w:t xml:space="preserve"> فعلی</w:t>
            </w:r>
          </w:p>
        </w:tc>
      </w:tr>
      <w:tr w:rsidR="00EA5CBD" w:rsidRPr="00C77ADA" w14:paraId="5E678261" w14:textId="77777777" w:rsidTr="00C83A78">
        <w:trPr>
          <w:trHeight w:val="177"/>
        </w:trPr>
        <w:tc>
          <w:tcPr>
            <w:tcW w:w="1885" w:type="dxa"/>
          </w:tcPr>
          <w:p w14:paraId="5B43BBC8" w14:textId="77777777" w:rsidR="00EA5CBD" w:rsidRPr="00C77ADA" w:rsidRDefault="00EA5CBD" w:rsidP="00EA5CBD">
            <w:pPr>
              <w:rPr>
                <w:rFonts w:asciiTheme="minorHAnsi" w:hAnsiTheme="minorHAns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Central </w:t>
            </w:r>
            <w:r w:rsidRPr="00C77ADA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مرکز</w:t>
            </w:r>
          </w:p>
        </w:tc>
        <w:tc>
          <w:tcPr>
            <w:tcW w:w="2520" w:type="dxa"/>
          </w:tcPr>
          <w:p w14:paraId="5087C431" w14:textId="62D7E594" w:rsidR="00EA5CBD" w:rsidRPr="00447025" w:rsidRDefault="00EA5CBD" w:rsidP="00EA5CB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prs-A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625" w:type="dxa"/>
          </w:tcPr>
          <w:p w14:paraId="037E7228" w14:textId="4AA711A5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630" w:type="dxa"/>
          </w:tcPr>
          <w:p w14:paraId="24EE20A8" w14:textId="43F9129A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341</w:t>
            </w:r>
          </w:p>
        </w:tc>
      </w:tr>
      <w:tr w:rsidR="00EA5CBD" w:rsidRPr="00C77ADA" w14:paraId="31E5EE05" w14:textId="77777777" w:rsidTr="00C83A78">
        <w:trPr>
          <w:trHeight w:val="177"/>
        </w:trPr>
        <w:tc>
          <w:tcPr>
            <w:tcW w:w="1885" w:type="dxa"/>
          </w:tcPr>
          <w:p w14:paraId="4401A9AA" w14:textId="77777777" w:rsidR="00EA5CBD" w:rsidRPr="00C77ADA" w:rsidRDefault="00EA5CBD" w:rsidP="00EA5CBD">
            <w:pPr>
              <w:rPr>
                <w:rFonts w:asciiTheme="minorHAnsi" w:hAnsiTheme="minorHAns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East </w:t>
            </w:r>
            <w:r w:rsidRPr="00C77ADA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شرق</w:t>
            </w:r>
          </w:p>
        </w:tc>
        <w:tc>
          <w:tcPr>
            <w:tcW w:w="2520" w:type="dxa"/>
          </w:tcPr>
          <w:p w14:paraId="0ED6C437" w14:textId="157AF117" w:rsidR="00EA5CBD" w:rsidRPr="00447025" w:rsidRDefault="00EA5CBD" w:rsidP="00EA5CB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prs-AF"/>
              </w:rPr>
            </w:pPr>
            <w:r w:rsidRPr="00447025">
              <w:rPr>
                <w:rFonts w:asciiTheme="minorHAnsi" w:hAnsiTheme="minorHAnsi" w:cstheme="minorHAnsi"/>
                <w:sz w:val="20"/>
                <w:szCs w:val="20"/>
                <w:rtl/>
              </w:rPr>
              <w:t>0</w:t>
            </w:r>
          </w:p>
        </w:tc>
        <w:tc>
          <w:tcPr>
            <w:tcW w:w="2625" w:type="dxa"/>
          </w:tcPr>
          <w:p w14:paraId="60322335" w14:textId="2F7C3FE9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630" w:type="dxa"/>
          </w:tcPr>
          <w:p w14:paraId="7E7D8F0D" w14:textId="78F1E633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89</w:t>
            </w:r>
          </w:p>
        </w:tc>
      </w:tr>
      <w:tr w:rsidR="00EA5CBD" w:rsidRPr="00C77ADA" w14:paraId="69E9CE8C" w14:textId="77777777" w:rsidTr="00C83A78">
        <w:trPr>
          <w:trHeight w:val="177"/>
        </w:trPr>
        <w:tc>
          <w:tcPr>
            <w:tcW w:w="1885" w:type="dxa"/>
          </w:tcPr>
          <w:p w14:paraId="5CE8F8E0" w14:textId="77777777" w:rsidR="00EA5CBD" w:rsidRPr="00C77ADA" w:rsidRDefault="00EA5CBD" w:rsidP="00EA5CBD">
            <w:pPr>
              <w:rPr>
                <w:rFonts w:asciiTheme="minorHAnsi" w:hAnsiTheme="minorHAns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North       </w:t>
            </w:r>
            <w:r w:rsidRPr="00C77ADA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شمال</w:t>
            </w:r>
          </w:p>
        </w:tc>
        <w:tc>
          <w:tcPr>
            <w:tcW w:w="2520" w:type="dxa"/>
          </w:tcPr>
          <w:p w14:paraId="70A09904" w14:textId="5C4E453C" w:rsidR="00EA5CBD" w:rsidRPr="00447025" w:rsidRDefault="00EA5CBD" w:rsidP="00EA5CB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ps-A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ps-AF"/>
              </w:rPr>
              <w:t>0</w:t>
            </w:r>
          </w:p>
        </w:tc>
        <w:tc>
          <w:tcPr>
            <w:tcW w:w="2625" w:type="dxa"/>
          </w:tcPr>
          <w:p w14:paraId="5C1B2104" w14:textId="3A542DB2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2630" w:type="dxa"/>
          </w:tcPr>
          <w:p w14:paraId="17CE8C51" w14:textId="28CA60F6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111</w:t>
            </w:r>
          </w:p>
        </w:tc>
      </w:tr>
      <w:tr w:rsidR="00EA5CBD" w:rsidRPr="00C77ADA" w14:paraId="25838936" w14:textId="77777777" w:rsidTr="00C83A78">
        <w:trPr>
          <w:trHeight w:val="177"/>
        </w:trPr>
        <w:tc>
          <w:tcPr>
            <w:tcW w:w="1885" w:type="dxa"/>
          </w:tcPr>
          <w:p w14:paraId="49A5C9DE" w14:textId="5109F7D7" w:rsidR="00EA5CBD" w:rsidRPr="00C77ADA" w:rsidRDefault="00EA5CBD" w:rsidP="00EA5CBD">
            <w:pPr>
              <w:rPr>
                <w:rFonts w:asciiTheme="minorHAnsi" w:hAnsiTheme="minorHAns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North East </w:t>
            </w:r>
            <w:r w:rsidRPr="00C77ADA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شمال شرق</w:t>
            </w:r>
          </w:p>
        </w:tc>
        <w:tc>
          <w:tcPr>
            <w:tcW w:w="2520" w:type="dxa"/>
          </w:tcPr>
          <w:p w14:paraId="783E30E6" w14:textId="05643982" w:rsidR="00EA5CBD" w:rsidRPr="00447025" w:rsidRDefault="00EA5CBD" w:rsidP="00EA5CB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prs-A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prs-AF"/>
              </w:rPr>
              <w:t>1</w:t>
            </w:r>
          </w:p>
        </w:tc>
        <w:tc>
          <w:tcPr>
            <w:tcW w:w="2625" w:type="dxa"/>
          </w:tcPr>
          <w:p w14:paraId="04E6CCF0" w14:textId="7852EB44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630" w:type="dxa"/>
          </w:tcPr>
          <w:p w14:paraId="2550BD86" w14:textId="69EEC223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269</w:t>
            </w:r>
          </w:p>
        </w:tc>
      </w:tr>
      <w:tr w:rsidR="00EA5CBD" w:rsidRPr="00C77ADA" w14:paraId="788EFC00" w14:textId="77777777" w:rsidTr="00C83A78">
        <w:trPr>
          <w:trHeight w:val="177"/>
        </w:trPr>
        <w:tc>
          <w:tcPr>
            <w:tcW w:w="1885" w:type="dxa"/>
          </w:tcPr>
          <w:p w14:paraId="423393B1" w14:textId="77777777" w:rsidR="00EA5CBD" w:rsidRPr="00C77ADA" w:rsidRDefault="00EA5CBD" w:rsidP="00EA5CBD">
            <w:pPr>
              <w:rPr>
                <w:rFonts w:asciiTheme="minorHAnsi" w:hAnsiTheme="minorHAns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South </w:t>
            </w:r>
            <w:r w:rsidRPr="00C77ADA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جنوب</w:t>
            </w:r>
          </w:p>
        </w:tc>
        <w:tc>
          <w:tcPr>
            <w:tcW w:w="2520" w:type="dxa"/>
          </w:tcPr>
          <w:p w14:paraId="4FB5B42F" w14:textId="1CD44422" w:rsidR="00EA5CBD" w:rsidRPr="00447025" w:rsidRDefault="00EA5CBD" w:rsidP="00EA5CB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5" w:type="dxa"/>
          </w:tcPr>
          <w:p w14:paraId="08CE4279" w14:textId="201885B8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630" w:type="dxa"/>
          </w:tcPr>
          <w:p w14:paraId="6BD8D5CD" w14:textId="505C9E9A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332</w:t>
            </w:r>
          </w:p>
        </w:tc>
      </w:tr>
      <w:tr w:rsidR="00EA5CBD" w:rsidRPr="00C77ADA" w14:paraId="7D056EC8" w14:textId="77777777" w:rsidTr="00C83A78">
        <w:trPr>
          <w:trHeight w:val="188"/>
        </w:trPr>
        <w:tc>
          <w:tcPr>
            <w:tcW w:w="1885" w:type="dxa"/>
          </w:tcPr>
          <w:p w14:paraId="206686CF" w14:textId="77777777" w:rsidR="00EA5CBD" w:rsidRPr="00C77ADA" w:rsidRDefault="00EA5CBD" w:rsidP="00EA5CBD">
            <w:pPr>
              <w:rPr>
                <w:rFonts w:asciiTheme="minorHAnsi" w:hAnsiTheme="minorHAns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South East </w:t>
            </w:r>
            <w:r w:rsidRPr="00C77ADA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جنوب شرق</w:t>
            </w:r>
          </w:p>
        </w:tc>
        <w:tc>
          <w:tcPr>
            <w:tcW w:w="2520" w:type="dxa"/>
          </w:tcPr>
          <w:p w14:paraId="184E81F4" w14:textId="7F18CF0C" w:rsidR="00EA5CBD" w:rsidRPr="00447025" w:rsidRDefault="00EA5CBD" w:rsidP="00EA5CB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ps-A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ps-AF"/>
              </w:rPr>
              <w:t>0</w:t>
            </w:r>
          </w:p>
        </w:tc>
        <w:tc>
          <w:tcPr>
            <w:tcW w:w="2625" w:type="dxa"/>
          </w:tcPr>
          <w:p w14:paraId="16DC1D73" w14:textId="67CE9A9D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630" w:type="dxa"/>
          </w:tcPr>
          <w:p w14:paraId="156273E9" w14:textId="28764FAD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</w:t>
            </w:r>
          </w:p>
        </w:tc>
      </w:tr>
      <w:tr w:rsidR="00EA5CBD" w:rsidRPr="00C77ADA" w14:paraId="2A835DEA" w14:textId="77777777" w:rsidTr="00C83A78">
        <w:trPr>
          <w:trHeight w:val="177"/>
        </w:trPr>
        <w:tc>
          <w:tcPr>
            <w:tcW w:w="1885" w:type="dxa"/>
            <w:tcBorders>
              <w:bottom w:val="single" w:sz="4" w:space="0" w:color="auto"/>
            </w:tcBorders>
          </w:tcPr>
          <w:p w14:paraId="5477F740" w14:textId="77777777" w:rsidR="00EA5CBD" w:rsidRPr="00C77ADA" w:rsidRDefault="00EA5CBD" w:rsidP="00EA5CBD">
            <w:pPr>
              <w:rPr>
                <w:rFonts w:asciiTheme="minorHAnsi" w:hAnsiTheme="minorHAns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West </w:t>
            </w:r>
            <w:r w:rsidRPr="00C77ADA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غرب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9553130" w14:textId="681338EE" w:rsidR="00EA5CBD" w:rsidRPr="00447025" w:rsidRDefault="00EA5CBD" w:rsidP="00EA5CB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744CB73B" w14:textId="51091972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E1E467F" w14:textId="43FB5319" w:rsidR="00EA5CBD" w:rsidRPr="00677E68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105</w:t>
            </w:r>
          </w:p>
        </w:tc>
      </w:tr>
      <w:tr w:rsidR="00EA5CBD" w:rsidRPr="003717D4" w14:paraId="17E1340D" w14:textId="77777777" w:rsidTr="00C83A78">
        <w:trPr>
          <w:trHeight w:val="217"/>
        </w:trPr>
        <w:tc>
          <w:tcPr>
            <w:tcW w:w="1885" w:type="dxa"/>
            <w:shd w:val="clear" w:color="auto" w:fill="C2D69B"/>
          </w:tcPr>
          <w:p w14:paraId="0CB6A371" w14:textId="77777777" w:rsidR="00EA5CBD" w:rsidRPr="00C77ADA" w:rsidRDefault="00EA5CBD" w:rsidP="00EA5CBD">
            <w:pPr>
              <w:rPr>
                <w:rFonts w:asciiTheme="minorHAnsi" w:hAnsiTheme="minorHAns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</w:t>
            </w:r>
            <w:r w:rsidRPr="00C77ADA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مجموعه</w:t>
            </w:r>
          </w:p>
        </w:tc>
        <w:tc>
          <w:tcPr>
            <w:tcW w:w="2520" w:type="dxa"/>
            <w:shd w:val="clear" w:color="auto" w:fill="C2D69B"/>
            <w:vAlign w:val="center"/>
          </w:tcPr>
          <w:p w14:paraId="55A8D9D3" w14:textId="4B7FA756" w:rsidR="00EA5CBD" w:rsidRPr="00C2664A" w:rsidRDefault="00EA5CBD" w:rsidP="00EA5CBD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bidi="ps-A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bidi="ps-AF"/>
              </w:rPr>
              <w:fldChar w:fldCharType="begin"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bidi="ps-AF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bidi="ps-AF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rtl/>
                <w:lang w:bidi="ps-AF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  <w:lang w:bidi="ps-AF"/>
              </w:rPr>
              <w:fldChar w:fldCharType="end"/>
            </w:r>
          </w:p>
        </w:tc>
        <w:tc>
          <w:tcPr>
            <w:tcW w:w="2625" w:type="dxa"/>
            <w:shd w:val="clear" w:color="auto" w:fill="C2D69B"/>
          </w:tcPr>
          <w:p w14:paraId="49B96132" w14:textId="0295D864" w:rsidR="00EA5CBD" w:rsidRPr="003717D4" w:rsidRDefault="00EA5CBD" w:rsidP="00EA5CBD">
            <w:pPr>
              <w:jc w:val="right"/>
              <w:rPr>
                <w:rFonts w:ascii="Calibri" w:hAnsi="Calibri" w:cs="Calibri"/>
                <w:b/>
                <w:bCs/>
                <w:sz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instrText xml:space="preserve"> =SUM(ABOVE) \# "#,##0" </w:instrTex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8"/>
              </w:rPr>
              <w:t xml:space="preserve">  25</w: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fldChar w:fldCharType="end"/>
            </w:r>
          </w:p>
        </w:tc>
        <w:tc>
          <w:tcPr>
            <w:tcW w:w="2630" w:type="dxa"/>
            <w:shd w:val="clear" w:color="auto" w:fill="C2D69B"/>
          </w:tcPr>
          <w:p w14:paraId="67D2AA6E" w14:textId="35AE2B11" w:rsidR="00EA5CBD" w:rsidRPr="001B0C16" w:rsidRDefault="00EA5CBD" w:rsidP="00EA5CBD">
            <w:pPr>
              <w:jc w:val="right"/>
              <w:rPr>
                <w:rFonts w:ascii="Calibri" w:hAnsi="Calibri" w:cs="Calibri"/>
                <w:b/>
                <w:bCs/>
                <w:noProof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8"/>
              </w:rPr>
              <w:instrText xml:space="preserve"> =SUM(ABOVE) \# "#,##0" </w:instrTex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8"/>
              </w:rPr>
              <w:t>1,497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8"/>
              </w:rPr>
              <w:fldChar w:fldCharType="end"/>
            </w:r>
          </w:p>
        </w:tc>
      </w:tr>
      <w:bookmarkEnd w:id="1"/>
      <w:bookmarkEnd w:id="2"/>
    </w:tbl>
    <w:p w14:paraId="35969464" w14:textId="77777777" w:rsidR="00DB0647" w:rsidRDefault="00DB0647" w:rsidP="0089233F">
      <w:pPr>
        <w:ind w:left="180"/>
        <w:jc w:val="both"/>
        <w:rPr>
          <w:noProof/>
        </w:rPr>
      </w:pPr>
    </w:p>
    <w:p w14:paraId="128BF0E7" w14:textId="24DA3E4E" w:rsidR="0088540C" w:rsidRPr="00C77ADA" w:rsidRDefault="000D5658" w:rsidP="0089233F">
      <w:pPr>
        <w:ind w:left="180"/>
        <w:jc w:val="both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63950981" wp14:editId="14CCA653">
            <wp:extent cx="5910097" cy="3708400"/>
            <wp:effectExtent l="0" t="0" r="0" b="635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ECFB251-E7F8-4604-9F05-F16B7BD49B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7B4F63" w14:textId="456159F1" w:rsidR="00A004BA" w:rsidRPr="005B08EC" w:rsidRDefault="00591FF1" w:rsidP="00A004BA">
      <w:pPr>
        <w:rPr>
          <w:rFonts w:asciiTheme="minorHAnsi" w:hAnsiTheme="minorHAnsi" w:cstheme="majorBidi"/>
          <w:rtl/>
          <w:lang w:bidi="prs-AF"/>
        </w:rPr>
      </w:pPr>
      <w:r w:rsidRPr="005B08EC">
        <w:rPr>
          <w:rFonts w:asciiTheme="minorHAnsi" w:hAnsiTheme="minorHAnsi"/>
          <w:b/>
          <w:sz w:val="22"/>
          <w:szCs w:val="22"/>
        </w:rPr>
        <w:lastRenderedPageBreak/>
        <w:t xml:space="preserve">Table </w:t>
      </w:r>
      <w:r w:rsidR="00510EFE" w:rsidRPr="005B08EC">
        <w:rPr>
          <w:rFonts w:asciiTheme="minorHAnsi" w:hAnsiTheme="minorHAnsi"/>
          <w:b/>
          <w:sz w:val="22"/>
          <w:szCs w:val="22"/>
        </w:rPr>
        <w:t>02</w:t>
      </w:r>
      <w:r w:rsidR="001974D3" w:rsidRPr="005B08EC">
        <w:rPr>
          <w:rFonts w:asciiTheme="minorHAnsi" w:hAnsiTheme="minorHAnsi"/>
          <w:b/>
          <w:sz w:val="22"/>
          <w:szCs w:val="22"/>
        </w:rPr>
        <w:t>: Current</w:t>
      </w:r>
      <w:r w:rsidR="003F7EED">
        <w:rPr>
          <w:rFonts w:asciiTheme="minorHAnsi" w:hAnsiTheme="minorHAnsi"/>
          <w:b/>
          <w:sz w:val="22"/>
          <w:szCs w:val="22"/>
        </w:rPr>
        <w:t xml:space="preserve"> </w:t>
      </w:r>
      <w:r w:rsidR="001974D3" w:rsidRPr="005B08EC">
        <w:rPr>
          <w:rFonts w:asciiTheme="minorHAnsi" w:hAnsiTheme="minorHAnsi"/>
          <w:b/>
          <w:sz w:val="22"/>
          <w:szCs w:val="22"/>
          <w:lang w:val="en-US"/>
        </w:rPr>
        <w:t xml:space="preserve">status </w:t>
      </w:r>
      <w:r w:rsidR="003F7EED" w:rsidRPr="005B08EC">
        <w:rPr>
          <w:rFonts w:asciiTheme="minorHAnsi" w:hAnsiTheme="minorHAnsi"/>
          <w:b/>
          <w:sz w:val="22"/>
          <w:szCs w:val="22"/>
          <w:lang w:val="en-US"/>
        </w:rPr>
        <w:t>of recorded</w:t>
      </w:r>
      <w:r w:rsidR="00CF5745" w:rsidRPr="005B08E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91E05" w:rsidRPr="005B08EC">
        <w:rPr>
          <w:rFonts w:asciiTheme="minorHAnsi" w:hAnsiTheme="minorHAnsi"/>
          <w:b/>
          <w:sz w:val="22"/>
          <w:szCs w:val="22"/>
        </w:rPr>
        <w:t>Hazardous area</w:t>
      </w:r>
      <w:r w:rsidR="00A004BA" w:rsidRPr="005B08EC">
        <w:rPr>
          <w:rFonts w:asciiTheme="minorHAnsi" w:hAnsiTheme="minorHAnsi" w:cstheme="majorBidi"/>
          <w:rtl/>
          <w:lang w:bidi="prs-AF"/>
        </w:rPr>
        <w:t xml:space="preserve">وضعیت فعلی ساحات ثبت شدہ ملوث بہ خطر 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350"/>
        <w:gridCol w:w="1980"/>
        <w:gridCol w:w="1620"/>
        <w:gridCol w:w="2035"/>
      </w:tblGrid>
      <w:tr w:rsidR="00510EFE" w:rsidRPr="005B08EC" w14:paraId="58FF413C" w14:textId="77777777" w:rsidTr="00EA5CBD">
        <w:trPr>
          <w:trHeight w:val="725"/>
        </w:trPr>
        <w:tc>
          <w:tcPr>
            <w:tcW w:w="3055" w:type="dxa"/>
            <w:shd w:val="clear" w:color="000000" w:fill="C0C0C0"/>
            <w:noWrap/>
            <w:vAlign w:val="center"/>
            <w:hideMark/>
          </w:tcPr>
          <w:p w14:paraId="0EA15C70" w14:textId="77777777" w:rsidR="00510EFE" w:rsidRPr="005B08EC" w:rsidRDefault="00510EFE" w:rsidP="00B0169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3" w:name="OLE_LINK6"/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Hazard </w:t>
            </w:r>
            <w:r w:rsidR="003D1791"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Type </w:t>
            </w:r>
            <w:r w:rsidR="003D1791"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نوعیت</w:t>
            </w: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ساحه</w:t>
            </w:r>
          </w:p>
        </w:tc>
        <w:tc>
          <w:tcPr>
            <w:tcW w:w="1350" w:type="dxa"/>
            <w:shd w:val="clear" w:color="000000" w:fill="C0C0C0"/>
            <w:noWrap/>
            <w:vAlign w:val="center"/>
            <w:hideMark/>
          </w:tcPr>
          <w:p w14:paraId="5F63F580" w14:textId="77777777" w:rsidR="00510EFE" w:rsidRPr="005B08EC" w:rsidRDefault="00510EFE" w:rsidP="00394AD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No of Hazards </w:t>
            </w: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>تعداد ساحات خطر</w:t>
            </w:r>
          </w:p>
        </w:tc>
        <w:tc>
          <w:tcPr>
            <w:tcW w:w="1980" w:type="dxa"/>
            <w:shd w:val="clear" w:color="000000" w:fill="C0C0C0"/>
            <w:noWrap/>
            <w:vAlign w:val="center"/>
            <w:hideMark/>
          </w:tcPr>
          <w:p w14:paraId="18CE0DEA" w14:textId="33B45352" w:rsidR="00510EFE" w:rsidRPr="005B08EC" w:rsidRDefault="00510EFE" w:rsidP="00AA429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Reported Hazardous Area (Sqm)</w:t>
            </w:r>
            <w:r w:rsidR="00447FC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br/>
            </w:r>
            <w:r w:rsidRPr="005B08EC">
              <w:rPr>
                <w:rFonts w:asciiTheme="minorHAnsi" w:eastAsia="Times New Roman" w:hAnsiTheme="minorHAnsi" w:cstheme="majorBid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مساحت</w:t>
            </w:r>
            <w:r w:rsidRPr="005B08EC">
              <w:rPr>
                <w:rFonts w:asciiTheme="minorHAnsi" w:eastAsia="Times New Roman" w:hAnsiTheme="minorHAnsi" w:cstheme="majorBidi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 ثبت شده</w:t>
            </w:r>
          </w:p>
        </w:tc>
        <w:tc>
          <w:tcPr>
            <w:tcW w:w="1620" w:type="dxa"/>
            <w:shd w:val="clear" w:color="000000" w:fill="C0C0C0"/>
          </w:tcPr>
          <w:p w14:paraId="33F87864" w14:textId="77777777" w:rsidR="00235B59" w:rsidRPr="005B08EC" w:rsidRDefault="002236F5" w:rsidP="00447FC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 w:bidi="prs-AF"/>
              </w:rPr>
              <w:t xml:space="preserve">Partial Clearance </w:t>
            </w:r>
            <w:r w:rsidRPr="005B08EC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  <w:t>پاکسازی</w:t>
            </w:r>
            <w:r w:rsidR="00235B59" w:rsidRPr="005B08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ps-AF"/>
              </w:rPr>
              <w:t>قسمی</w:t>
            </w:r>
          </w:p>
          <w:p w14:paraId="5E2F5883" w14:textId="77777777" w:rsidR="00510EFE" w:rsidRPr="005B08EC" w:rsidRDefault="00510EFE" w:rsidP="0049390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2035" w:type="dxa"/>
            <w:shd w:val="clear" w:color="000000" w:fill="C0C0C0"/>
          </w:tcPr>
          <w:p w14:paraId="59637EAB" w14:textId="77777777" w:rsidR="00510EFE" w:rsidRPr="005B08EC" w:rsidRDefault="00510EFE" w:rsidP="00E5308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Remaining Hazardous Area (Sqm)</w:t>
            </w:r>
            <w:r w:rsidRPr="005B08EC">
              <w:rPr>
                <w:rFonts w:asciiTheme="minorHAnsi" w:eastAsia="Times New Roman" w:hAnsiTheme="minorHAnsi" w:cstheme="majorBid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مساحت</w:t>
            </w:r>
            <w:r w:rsidRPr="005B08EC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ps-AF"/>
              </w:rPr>
              <w:t xml:space="preserve"> باقی مانده فعلی</w:t>
            </w:r>
          </w:p>
        </w:tc>
      </w:tr>
      <w:tr w:rsidR="00EA5CBD" w:rsidRPr="005B08EC" w14:paraId="335C4223" w14:textId="77777777" w:rsidTr="00EA5CBD">
        <w:trPr>
          <w:trHeight w:val="259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53766FD7" w14:textId="24F2DCA2" w:rsidR="00EA5CBD" w:rsidRPr="00256E3C" w:rsidRDefault="00EA5CBD" w:rsidP="00EA5CBD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</w:rPr>
              <w:t>Mine field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AD6B2B" w14:textId="61DCC3F6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3,066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4F4FED9" w14:textId="17587B7B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505,669,701 </w:t>
            </w:r>
          </w:p>
        </w:tc>
        <w:tc>
          <w:tcPr>
            <w:tcW w:w="1620" w:type="dxa"/>
            <w:vAlign w:val="bottom"/>
          </w:tcPr>
          <w:p w14:paraId="75E1CDCE" w14:textId="54D2943B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22,467,978 </w:t>
            </w:r>
          </w:p>
        </w:tc>
        <w:tc>
          <w:tcPr>
            <w:tcW w:w="2035" w:type="dxa"/>
            <w:vAlign w:val="bottom"/>
          </w:tcPr>
          <w:p w14:paraId="72A15C3B" w14:textId="0F83632E" w:rsidR="00EA5CBD" w:rsidRPr="00184261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483,201,723 </w:t>
            </w:r>
          </w:p>
        </w:tc>
      </w:tr>
      <w:tr w:rsidR="00EA5CBD" w:rsidRPr="005B08EC" w14:paraId="5FDEB320" w14:textId="77777777" w:rsidTr="00EA5CBD">
        <w:trPr>
          <w:trHeight w:val="277"/>
        </w:trPr>
        <w:tc>
          <w:tcPr>
            <w:tcW w:w="3055" w:type="dxa"/>
            <w:shd w:val="clear" w:color="auto" w:fill="auto"/>
            <w:noWrap/>
            <w:vAlign w:val="bottom"/>
          </w:tcPr>
          <w:p w14:paraId="7562188C" w14:textId="4B2DB126" w:rsidR="00EA5CBD" w:rsidRPr="00256E3C" w:rsidRDefault="00EA5CBD" w:rsidP="00EA5C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Battel field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5498E9" w14:textId="6AF4C9B1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303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B7B0BC4" w14:textId="450A8A72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155,243,524 </w:t>
            </w:r>
          </w:p>
        </w:tc>
        <w:tc>
          <w:tcPr>
            <w:tcW w:w="1620" w:type="dxa"/>
            <w:vAlign w:val="bottom"/>
          </w:tcPr>
          <w:p w14:paraId="3A7F5856" w14:textId="4EA04ED1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6,126,106 </w:t>
            </w:r>
          </w:p>
        </w:tc>
        <w:tc>
          <w:tcPr>
            <w:tcW w:w="2035" w:type="dxa"/>
            <w:vAlign w:val="bottom"/>
          </w:tcPr>
          <w:p w14:paraId="426CB814" w14:textId="3F2988A8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149,117,418 </w:t>
            </w:r>
          </w:p>
        </w:tc>
      </w:tr>
      <w:tr w:rsidR="00EA5CBD" w:rsidRPr="005B08EC" w14:paraId="1C5BAB10" w14:textId="77777777" w:rsidTr="00EA5CBD">
        <w:trPr>
          <w:trHeight w:val="277"/>
        </w:trPr>
        <w:tc>
          <w:tcPr>
            <w:tcW w:w="3055" w:type="dxa"/>
            <w:shd w:val="clear" w:color="auto" w:fill="auto"/>
            <w:noWrap/>
            <w:vAlign w:val="bottom"/>
          </w:tcPr>
          <w:p w14:paraId="6CFC413A" w14:textId="1723387C" w:rsidR="00EA5CBD" w:rsidRDefault="00EA5CBD" w:rsidP="00EA5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Abounded Improvised Mine filed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45F4283" w14:textId="77BF2098" w:rsidR="00EA5CBD" w:rsidRPr="00184261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587598D" w14:textId="4830FB40" w:rsidR="00EA5CBD" w:rsidRPr="00184261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34,520,088 </w:t>
            </w:r>
          </w:p>
        </w:tc>
        <w:tc>
          <w:tcPr>
            <w:tcW w:w="1620" w:type="dxa"/>
            <w:vAlign w:val="bottom"/>
          </w:tcPr>
          <w:p w14:paraId="64837EBD" w14:textId="6F2CB4A1" w:rsidR="00EA5CBD" w:rsidRPr="00184261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102,234 </w:t>
            </w:r>
          </w:p>
        </w:tc>
        <w:tc>
          <w:tcPr>
            <w:tcW w:w="2035" w:type="dxa"/>
            <w:vAlign w:val="bottom"/>
          </w:tcPr>
          <w:p w14:paraId="23A21711" w14:textId="5FC5993C" w:rsidR="00EA5CBD" w:rsidRPr="00184261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34,417,854 </w:t>
            </w:r>
          </w:p>
        </w:tc>
      </w:tr>
      <w:tr w:rsidR="00EA5CBD" w:rsidRPr="005B08EC" w14:paraId="7AAF880D" w14:textId="77777777" w:rsidTr="00EA5CBD">
        <w:trPr>
          <w:trHeight w:val="277"/>
        </w:trPr>
        <w:tc>
          <w:tcPr>
            <w:tcW w:w="3055" w:type="dxa"/>
            <w:shd w:val="clear" w:color="auto" w:fill="auto"/>
            <w:noWrap/>
            <w:vAlign w:val="bottom"/>
          </w:tcPr>
          <w:p w14:paraId="7D8AC6FC" w14:textId="2413A3D3" w:rsidR="00EA5CBD" w:rsidRPr="00256E3C" w:rsidRDefault="00EA5CBD" w:rsidP="00EA5CB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Initial Hazardous Area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000B51F" w14:textId="7A6F46EC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383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6313E9A" w14:textId="4ED1A9D5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463,167,116 </w:t>
            </w:r>
          </w:p>
        </w:tc>
        <w:tc>
          <w:tcPr>
            <w:tcW w:w="1620" w:type="dxa"/>
            <w:vAlign w:val="bottom"/>
          </w:tcPr>
          <w:p w14:paraId="6A3B79B4" w14:textId="71DADD55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2035" w:type="dxa"/>
            <w:vAlign w:val="bottom"/>
          </w:tcPr>
          <w:p w14:paraId="06B8CD7A" w14:textId="2F724571" w:rsidR="00EA5CBD" w:rsidRPr="00184261" w:rsidRDefault="00EA5CBD" w:rsidP="00EA5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463,167,116 </w:t>
            </w:r>
          </w:p>
        </w:tc>
      </w:tr>
      <w:tr w:rsidR="00BA1135" w:rsidRPr="00C77ADA" w14:paraId="7EAA5E3C" w14:textId="77777777" w:rsidTr="00EA5CBD">
        <w:trPr>
          <w:trHeight w:val="277"/>
        </w:trPr>
        <w:tc>
          <w:tcPr>
            <w:tcW w:w="3055" w:type="dxa"/>
            <w:shd w:val="clear" w:color="000000" w:fill="C2D69B"/>
            <w:noWrap/>
            <w:vAlign w:val="center"/>
            <w:hideMark/>
          </w:tcPr>
          <w:p w14:paraId="32C8FC2D" w14:textId="77777777" w:rsidR="00BA1135" w:rsidRPr="005B08EC" w:rsidRDefault="00BA1135" w:rsidP="00BA113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B08E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Pr="005B08E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rtl/>
              </w:rPr>
              <w:t>مجموعه</w:t>
            </w:r>
          </w:p>
        </w:tc>
        <w:tc>
          <w:tcPr>
            <w:tcW w:w="1350" w:type="dxa"/>
            <w:shd w:val="clear" w:color="000000" w:fill="C2D69B"/>
            <w:noWrap/>
            <w:vAlign w:val="center"/>
            <w:hideMark/>
          </w:tcPr>
          <w:p w14:paraId="637F1B1E" w14:textId="1F5B286C" w:rsidR="00BA1135" w:rsidRPr="00C2664A" w:rsidRDefault="00EA5CBD" w:rsidP="00184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3,920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000000" w:fill="C2D69B"/>
            <w:noWrap/>
            <w:vAlign w:val="center"/>
          </w:tcPr>
          <w:p w14:paraId="1E4046C3" w14:textId="343B5753" w:rsidR="00BA1135" w:rsidRPr="00C2664A" w:rsidRDefault="00EA5CBD" w:rsidP="00184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1,158,600,429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000000" w:fill="C2D69B"/>
            <w:vAlign w:val="center"/>
          </w:tcPr>
          <w:p w14:paraId="22E759CB" w14:textId="5BFFE577" w:rsidR="00BA1135" w:rsidRPr="00C2664A" w:rsidRDefault="00EA5CBD" w:rsidP="00184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28,696,318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shd w:val="clear" w:color="000000" w:fill="C2D69B"/>
            <w:vAlign w:val="center"/>
          </w:tcPr>
          <w:p w14:paraId="206C8801" w14:textId="2A0F85D9" w:rsidR="00BA1135" w:rsidRPr="00C2664A" w:rsidRDefault="00EA5CBD" w:rsidP="00184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1,129,904,111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3"/>
    </w:tbl>
    <w:p w14:paraId="68EE15C3" w14:textId="77777777" w:rsidR="00394AD4" w:rsidRDefault="00394AD4" w:rsidP="00485CC0">
      <w:pPr>
        <w:ind w:left="-90" w:right="206"/>
        <w:jc w:val="both"/>
        <w:rPr>
          <w:noProof/>
          <w:lang w:val="en-US" w:eastAsia="en-US"/>
        </w:rPr>
      </w:pPr>
    </w:p>
    <w:p w14:paraId="10C5BE52" w14:textId="69BF9A96" w:rsidR="00CC01AB" w:rsidRPr="00C77ADA" w:rsidRDefault="000D5658" w:rsidP="00485CC0">
      <w:pPr>
        <w:ind w:left="-90" w:right="206"/>
        <w:jc w:val="both"/>
        <w:rPr>
          <w:rFonts w:asciiTheme="minorHAnsi" w:hAnsiTheme="minorHAnsi"/>
          <w:rtl/>
        </w:rPr>
      </w:pPr>
      <w:r>
        <w:rPr>
          <w:noProof/>
        </w:rPr>
        <w:drawing>
          <wp:inline distT="0" distB="0" distL="0" distR="0" wp14:anchorId="769A6726" wp14:editId="0A158B68">
            <wp:extent cx="6261812" cy="3284525"/>
            <wp:effectExtent l="0" t="0" r="571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3E945D4-02A4-4742-B00F-0714054703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FE7827" w14:textId="024B0613" w:rsidR="003D1791" w:rsidRDefault="003D1791" w:rsidP="003D1791">
      <w:pPr>
        <w:rPr>
          <w:rFonts w:asciiTheme="minorHAnsi" w:hAnsiTheme="minorHAnsi" w:cstheme="majorBidi"/>
          <w:lang w:bidi="prs-AF"/>
        </w:rPr>
      </w:pPr>
      <w:r w:rsidRPr="005B08EC">
        <w:rPr>
          <w:rFonts w:asciiTheme="minorHAnsi" w:hAnsiTheme="minorHAnsi"/>
          <w:b/>
          <w:sz w:val="22"/>
          <w:szCs w:val="22"/>
        </w:rPr>
        <w:t>Table 02</w:t>
      </w:r>
      <w:r>
        <w:rPr>
          <w:rFonts w:asciiTheme="minorHAnsi" w:hAnsiTheme="minorHAnsi"/>
          <w:b/>
          <w:sz w:val="22"/>
          <w:szCs w:val="22"/>
        </w:rPr>
        <w:t>A</w:t>
      </w:r>
      <w:r w:rsidRPr="005B08EC">
        <w:rPr>
          <w:rFonts w:asciiTheme="minorHAnsi" w:hAnsiTheme="minorHAnsi"/>
          <w:b/>
          <w:sz w:val="22"/>
          <w:szCs w:val="22"/>
        </w:rPr>
        <w:t>: Current</w:t>
      </w:r>
      <w:r w:rsidR="00D1115F">
        <w:rPr>
          <w:rFonts w:asciiTheme="minorHAnsi" w:hAnsiTheme="minorHAnsi"/>
          <w:b/>
          <w:sz w:val="22"/>
          <w:szCs w:val="22"/>
        </w:rPr>
        <w:t xml:space="preserve"> </w:t>
      </w:r>
      <w:r w:rsidRPr="005B08EC">
        <w:rPr>
          <w:rFonts w:asciiTheme="minorHAnsi" w:hAnsiTheme="minorHAnsi"/>
          <w:b/>
          <w:sz w:val="22"/>
          <w:szCs w:val="22"/>
          <w:lang w:val="en-US"/>
        </w:rPr>
        <w:t>status of</w:t>
      </w:r>
      <w:r w:rsidR="00D1115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5B08EC">
        <w:rPr>
          <w:rFonts w:asciiTheme="minorHAnsi" w:hAnsiTheme="minorHAnsi"/>
          <w:b/>
          <w:sz w:val="22"/>
          <w:szCs w:val="22"/>
          <w:lang w:val="en-US"/>
        </w:rPr>
        <w:t xml:space="preserve">recorded 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Firing Range </w:t>
      </w:r>
      <w:r w:rsidRPr="005B08EC">
        <w:rPr>
          <w:rFonts w:asciiTheme="minorHAnsi" w:hAnsiTheme="minorHAnsi"/>
          <w:b/>
          <w:sz w:val="22"/>
          <w:szCs w:val="22"/>
        </w:rPr>
        <w:t>area</w:t>
      </w:r>
      <w:r w:rsidRPr="005B08EC">
        <w:rPr>
          <w:rFonts w:asciiTheme="minorHAnsi" w:hAnsiTheme="minorHAnsi" w:cstheme="majorBidi"/>
          <w:rtl/>
          <w:lang w:bidi="prs-AF"/>
        </w:rPr>
        <w:t xml:space="preserve">وضعیت فعلی ساحات </w:t>
      </w:r>
      <w:r w:rsidRPr="006041E1">
        <w:rPr>
          <w:rFonts w:asciiTheme="minorHAnsi" w:hAnsiTheme="minorHAnsi" w:cstheme="majorBidi"/>
          <w:rtl/>
          <w:lang w:bidi="prs-AF"/>
        </w:rPr>
        <w:t>ثبت</w:t>
      </w:r>
      <w:r w:rsidR="006041E1" w:rsidRPr="006041E1">
        <w:rPr>
          <w:rFonts w:asciiTheme="minorHAnsi" w:hAnsiTheme="minorHAnsi" w:cstheme="majorBidi" w:hint="cs"/>
          <w:rtl/>
          <w:lang w:bidi="prs-AF"/>
        </w:rPr>
        <w:t xml:space="preserve"> </w:t>
      </w:r>
      <w:r w:rsidR="000455F6" w:rsidRPr="006041E1">
        <w:rPr>
          <w:rFonts w:asciiTheme="minorHAnsi" w:hAnsiTheme="minorHAnsi" w:cstheme="majorBidi"/>
          <w:rtl/>
          <w:lang w:bidi="prs-AF"/>
        </w:rPr>
        <w:t>شدہ</w:t>
      </w:r>
      <w:r w:rsidR="006041E1" w:rsidRPr="006041E1">
        <w:rPr>
          <w:rFonts w:asciiTheme="minorHAnsi" w:hAnsiTheme="minorHAnsi" w:cstheme="majorBidi" w:hint="cs"/>
          <w:rtl/>
          <w:lang w:bidi="prs-AF"/>
        </w:rPr>
        <w:t xml:space="preserve"> </w:t>
      </w:r>
      <w:r w:rsidR="00CF3ED6" w:rsidRPr="006041E1">
        <w:rPr>
          <w:rFonts w:asciiTheme="minorHAnsi" w:hAnsiTheme="minorHAnsi" w:cstheme="majorBidi"/>
          <w:rtl/>
          <w:lang w:bidi="prs-AF"/>
        </w:rPr>
        <w:t>تمرینات</w:t>
      </w:r>
      <w:r w:rsidR="00CF3ED6" w:rsidRPr="00C77ADA">
        <w:rPr>
          <w:rFonts w:asciiTheme="minorHAnsi" w:hAnsiTheme="minorHAnsi" w:cstheme="majorBidi"/>
          <w:rtl/>
          <w:lang w:bidi="prs-AF"/>
        </w:rPr>
        <w:t xml:space="preserve"> نظامی</w:t>
      </w:r>
      <w:r w:rsidR="006041E1">
        <w:rPr>
          <w:rFonts w:asciiTheme="minorHAnsi" w:hAnsiTheme="minorHAnsi" w:cstheme="majorBidi" w:hint="cs"/>
          <w:rtl/>
          <w:lang w:bidi="prs-AF"/>
        </w:rPr>
        <w:t xml:space="preserve"> </w:t>
      </w:r>
      <w:r w:rsidR="00D1115F">
        <w:rPr>
          <w:rFonts w:asciiTheme="minorHAnsi" w:hAnsiTheme="minorHAnsi" w:cstheme="majorBidi"/>
          <w:lang w:bidi="prs-AF"/>
        </w:rPr>
        <w:t xml:space="preserve"> </w:t>
      </w:r>
    </w:p>
    <w:p w14:paraId="7E461CCC" w14:textId="77777777" w:rsidR="00DD5AB1" w:rsidRPr="005B08EC" w:rsidRDefault="00DD5AB1" w:rsidP="003D1791">
      <w:pPr>
        <w:rPr>
          <w:rFonts w:asciiTheme="minorHAnsi" w:hAnsiTheme="minorHAnsi" w:cstheme="majorBidi"/>
          <w:rtl/>
          <w:lang w:bidi="prs-AF"/>
        </w:rPr>
      </w:pPr>
    </w:p>
    <w:tbl>
      <w:tblPr>
        <w:tblW w:w="9793" w:type="dxa"/>
        <w:tblLook w:val="04A0" w:firstRow="1" w:lastRow="0" w:firstColumn="1" w:lastColumn="0" w:noHBand="0" w:noVBand="1"/>
      </w:tblPr>
      <w:tblGrid>
        <w:gridCol w:w="1266"/>
        <w:gridCol w:w="1106"/>
        <w:gridCol w:w="1578"/>
        <w:gridCol w:w="1260"/>
        <w:gridCol w:w="2222"/>
        <w:gridCol w:w="2361"/>
      </w:tblGrid>
      <w:tr w:rsidR="005B0C94" w:rsidRPr="005B08EC" w14:paraId="67FB0EFC" w14:textId="77777777" w:rsidTr="00C83A78">
        <w:trPr>
          <w:trHeight w:val="636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078A2C" w14:textId="77777777" w:rsidR="005B0C94" w:rsidRPr="005B08EC" w:rsidRDefault="005B0C94" w:rsidP="002D5F23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Hazard Type </w:t>
            </w: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نوعیت ساحه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4C87C3" w14:textId="77777777" w:rsidR="005B0C94" w:rsidRPr="005B08EC" w:rsidRDefault="005B0C94" w:rsidP="002D5F23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No of Hazards </w:t>
            </w: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>تعداد ساحات خطر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010C25" w14:textId="3F4AE39E" w:rsidR="005B0C94" w:rsidRPr="005B08EC" w:rsidRDefault="005B0C94" w:rsidP="002D5F23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Reported Hazardous Area (Sqm)</w:t>
            </w:r>
            <w:r w:rsidR="00C83A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br/>
            </w:r>
            <w:r w:rsidRPr="005B08EC">
              <w:rPr>
                <w:rFonts w:asciiTheme="minorHAnsi" w:eastAsia="Times New Roman" w:hAnsiTheme="minorHAnsi" w:cstheme="majorBid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مساحت</w:t>
            </w:r>
            <w:r w:rsidRPr="005B08EC">
              <w:rPr>
                <w:rFonts w:asciiTheme="minorHAnsi" w:eastAsia="Times New Roman" w:hAnsiTheme="minorHAnsi" w:cstheme="majorBidi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 ثبت شده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14:paraId="5E3BCC25" w14:textId="1334A5DA" w:rsidR="005B0C94" w:rsidRPr="005B08EC" w:rsidRDefault="005B0C94" w:rsidP="00C83A7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 w:bidi="prs-AF"/>
              </w:rPr>
              <w:t xml:space="preserve">Partial Clearance </w:t>
            </w:r>
            <w:r w:rsidRPr="006041E1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  <w:t>پاکسازی</w:t>
            </w:r>
            <w:r w:rsidR="006041E1" w:rsidRPr="006041E1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041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ps-AF"/>
              </w:rPr>
              <w:t>قسمی</w:t>
            </w:r>
          </w:p>
          <w:p w14:paraId="37138614" w14:textId="77777777" w:rsidR="005B0C94" w:rsidRPr="005B08EC" w:rsidRDefault="005B0C94" w:rsidP="002D5F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030B708E" w14:textId="6DB83477" w:rsidR="005B0C94" w:rsidRPr="00C83A78" w:rsidRDefault="005B0C94" w:rsidP="00C83A78">
            <w:pPr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prs-AF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Remaining </w:t>
            </w:r>
            <w:r w:rsidR="00135F4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Area for Surface clearance </w:t>
            </w: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(Sqm)</w:t>
            </w:r>
            <w:r w:rsidR="00C83A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br/>
            </w:r>
            <w:r w:rsidRPr="005B08EC">
              <w:rPr>
                <w:rFonts w:asciiTheme="minorHAnsi" w:eastAsia="Times New Roman" w:hAnsiTheme="minorHAnsi" w:cstheme="majorBid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مساحت</w:t>
            </w:r>
            <w:r w:rsidRPr="005B08EC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ps-AF"/>
              </w:rPr>
              <w:t xml:space="preserve"> باقی مانده</w:t>
            </w:r>
            <w:r w:rsidR="00C83A78">
              <w:rPr>
                <w:rFonts w:asciiTheme="minorHAnsi" w:hAnsiTheme="minorHAnsi" w:cstheme="majorBidi" w:hint="cs"/>
                <w:b/>
                <w:bCs/>
                <w:sz w:val="20"/>
                <w:szCs w:val="20"/>
                <w:rtl/>
                <w:lang w:bidi="prs-AF"/>
              </w:rPr>
              <w:t xml:space="preserve"> برای پاکسازی سطحی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68E9AF68" w14:textId="16FFC869" w:rsidR="005B0C94" w:rsidRPr="005B08EC" w:rsidRDefault="005B0C94" w:rsidP="002D5F23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Remaining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Subsurface Area</w:t>
            </w:r>
            <w:r w:rsidRPr="005B08E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(Sqm)</w:t>
            </w:r>
            <w:r w:rsidR="00C83A7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br/>
            </w:r>
            <w:r w:rsidRPr="005B08EC">
              <w:rPr>
                <w:rFonts w:asciiTheme="minorHAnsi" w:eastAsia="Times New Roman" w:hAnsiTheme="minorHAnsi" w:cstheme="majorBid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مساحت</w:t>
            </w:r>
            <w:r w:rsidRPr="005B08EC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ps-AF"/>
              </w:rPr>
              <w:t xml:space="preserve"> باقی </w:t>
            </w:r>
            <w:r w:rsidR="00C83A78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ps-AF"/>
              </w:rPr>
              <w:br/>
            </w:r>
            <w:r w:rsidRPr="005B08EC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ps-AF"/>
              </w:rPr>
              <w:t>مانده</w:t>
            </w:r>
            <w:r w:rsidR="00C83A78">
              <w:rPr>
                <w:rFonts w:asciiTheme="minorHAnsi" w:hAnsiTheme="minorHAnsi" w:cstheme="majorBidi" w:hint="cs"/>
                <w:b/>
                <w:bCs/>
                <w:sz w:val="20"/>
                <w:szCs w:val="20"/>
                <w:rtl/>
                <w:lang w:bidi="prs-AF"/>
              </w:rPr>
              <w:t xml:space="preserve"> برای پاکسازی زیر سطحی</w:t>
            </w:r>
          </w:p>
        </w:tc>
      </w:tr>
      <w:tr w:rsidR="00184261" w:rsidRPr="005B08EC" w14:paraId="0719C313" w14:textId="77777777" w:rsidTr="000D5658">
        <w:trPr>
          <w:trHeight w:val="24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AC11A" w14:textId="77777777" w:rsidR="00184261" w:rsidRPr="00256E3C" w:rsidRDefault="00184261" w:rsidP="0018426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56E3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Firing Range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B6F8" w14:textId="024E1278" w:rsidR="00184261" w:rsidRPr="00184261" w:rsidRDefault="00184261" w:rsidP="001842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2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E2E98" w14:textId="082729B7" w:rsidR="00184261" w:rsidRPr="00184261" w:rsidRDefault="00184261" w:rsidP="001842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2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669,042,032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DE69A4" w14:textId="6177F3B9" w:rsidR="00184261" w:rsidRPr="00184261" w:rsidRDefault="00184261" w:rsidP="001842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842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38,098,799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78C20" w14:textId="51CDF16A" w:rsidR="00184261" w:rsidRPr="00184261" w:rsidRDefault="00184261" w:rsidP="001842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842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334,726,424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76F67" w14:textId="64B34BAB" w:rsidR="00184261" w:rsidRPr="00184261" w:rsidRDefault="00184261" w:rsidP="001842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842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630,943,233</w:t>
            </w:r>
          </w:p>
        </w:tc>
      </w:tr>
    </w:tbl>
    <w:p w14:paraId="34D28671" w14:textId="0B7C5F38" w:rsidR="00F73B42" w:rsidRDefault="00F73B42" w:rsidP="000B4ED9">
      <w:pPr>
        <w:rPr>
          <w:noProof/>
        </w:rPr>
      </w:pPr>
    </w:p>
    <w:p w14:paraId="2F17D13E" w14:textId="0B288CC4" w:rsidR="00EA3839" w:rsidRPr="00C77ADA" w:rsidRDefault="00EA3839" w:rsidP="00EA3839">
      <w:pPr>
        <w:rPr>
          <w:rFonts w:asciiTheme="minorHAnsi" w:hAnsiTheme="minorHAnsi" w:cstheme="majorBidi"/>
          <w:rtl/>
          <w:lang w:bidi="prs-AF"/>
        </w:rPr>
      </w:pPr>
      <w:r>
        <w:rPr>
          <w:rFonts w:asciiTheme="minorHAnsi" w:hAnsiTheme="minorHAnsi"/>
          <w:b/>
          <w:sz w:val="22"/>
          <w:szCs w:val="22"/>
        </w:rPr>
        <w:t>Tabl</w:t>
      </w:r>
      <w:r w:rsidRPr="00C77ADA">
        <w:rPr>
          <w:rFonts w:asciiTheme="minorHAnsi" w:hAnsiTheme="minorHAnsi"/>
          <w:b/>
          <w:sz w:val="22"/>
          <w:szCs w:val="22"/>
        </w:rPr>
        <w:t xml:space="preserve">e 03: Hazards have been cancelled                        </w:t>
      </w:r>
      <w:r w:rsidRPr="00C77ADA">
        <w:rPr>
          <w:rFonts w:asciiTheme="minorHAnsi" w:hAnsiTheme="minorHAnsi" w:cstheme="majorBidi"/>
          <w:rtl/>
          <w:lang w:bidi="prs-AF"/>
        </w:rPr>
        <w:t>ساحات حذف شدہ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289"/>
        <w:gridCol w:w="3289"/>
      </w:tblGrid>
      <w:tr w:rsidR="00EA3839" w:rsidRPr="00C77ADA" w14:paraId="192E3246" w14:textId="77777777" w:rsidTr="000D5658">
        <w:trPr>
          <w:trHeight w:val="245"/>
        </w:trPr>
        <w:tc>
          <w:tcPr>
            <w:tcW w:w="3289" w:type="dxa"/>
            <w:shd w:val="clear" w:color="auto" w:fill="C0C0C0"/>
            <w:vAlign w:val="center"/>
          </w:tcPr>
          <w:p w14:paraId="3FC30287" w14:textId="77777777" w:rsidR="00EA3839" w:rsidRPr="00C77ADA" w:rsidRDefault="00EA3839" w:rsidP="000D5658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Hazard Type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t xml:space="preserve"> نوعیت ساحه   </w:t>
            </w:r>
          </w:p>
        </w:tc>
        <w:tc>
          <w:tcPr>
            <w:tcW w:w="3289" w:type="dxa"/>
            <w:shd w:val="clear" w:color="auto" w:fill="C0C0C0"/>
            <w:vAlign w:val="center"/>
          </w:tcPr>
          <w:p w14:paraId="3744C810" w14:textId="77777777" w:rsidR="00EA3839" w:rsidRPr="00C77ADA" w:rsidRDefault="00EA3839" w:rsidP="000D5658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No of hazard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t xml:space="preserve">   تعداد ساحات خطر</w:t>
            </w:r>
          </w:p>
        </w:tc>
        <w:tc>
          <w:tcPr>
            <w:tcW w:w="3289" w:type="dxa"/>
            <w:shd w:val="clear" w:color="auto" w:fill="C0C0C0"/>
            <w:vAlign w:val="center"/>
          </w:tcPr>
          <w:p w14:paraId="64BBF18A" w14:textId="77777777" w:rsidR="00EA3839" w:rsidRPr="00C77ADA" w:rsidRDefault="00EA3839" w:rsidP="000D5658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Area (SQM)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t xml:space="preserve">مساحت به مترمربع </w:t>
            </w:r>
          </w:p>
        </w:tc>
      </w:tr>
      <w:tr w:rsidR="00EA5CBD" w:rsidRPr="00C77ADA" w14:paraId="4CAC8E43" w14:textId="77777777" w:rsidTr="000D5658">
        <w:trPr>
          <w:trHeight w:val="245"/>
        </w:trPr>
        <w:tc>
          <w:tcPr>
            <w:tcW w:w="3289" w:type="dxa"/>
            <w:tcBorders>
              <w:bottom w:val="single" w:sz="4" w:space="0" w:color="auto"/>
            </w:tcBorders>
          </w:tcPr>
          <w:p w14:paraId="1C4B5391" w14:textId="5692FD80" w:rsidR="00EA5CBD" w:rsidRPr="000B53DB" w:rsidRDefault="00EA5CBD" w:rsidP="00EA5CBD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4" w:name="_Hlk519157656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Abounded Improvised Mine filed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0D194A1" w14:textId="1FE3006E" w:rsidR="00EA5CBD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533FABBF" w14:textId="6A4B8917" w:rsidR="00EA5CBD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2,434,053</w:t>
            </w:r>
          </w:p>
        </w:tc>
      </w:tr>
      <w:tr w:rsidR="00EA5CBD" w:rsidRPr="00C77ADA" w14:paraId="03EF881E" w14:textId="77777777" w:rsidTr="000D5658">
        <w:trPr>
          <w:trHeight w:val="245"/>
        </w:trPr>
        <w:tc>
          <w:tcPr>
            <w:tcW w:w="3289" w:type="dxa"/>
            <w:tcBorders>
              <w:bottom w:val="single" w:sz="4" w:space="0" w:color="auto"/>
            </w:tcBorders>
          </w:tcPr>
          <w:p w14:paraId="03AAEE94" w14:textId="22FC4877" w:rsidR="00EA5CBD" w:rsidRDefault="00EA5CBD" w:rsidP="00EA5CBD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Battel field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F8F4DF3" w14:textId="6ED72233" w:rsidR="00EA5CBD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7AE473B" w14:textId="4E47FF7A" w:rsidR="00EA5CBD" w:rsidRDefault="00EA5CBD" w:rsidP="00EA5CBD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726,995</w:t>
            </w:r>
          </w:p>
        </w:tc>
      </w:tr>
      <w:tr w:rsidR="00EA5CBD" w:rsidRPr="00C77ADA" w14:paraId="4D2C07F9" w14:textId="77777777" w:rsidTr="000D5658">
        <w:trPr>
          <w:trHeight w:val="245"/>
        </w:trPr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14:paraId="12DA6BF2" w14:textId="7338C77D" w:rsidR="00EA5CBD" w:rsidRDefault="00EA5CBD" w:rsidP="00EA5CB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Mine field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606BE0F4" w14:textId="76B39F79" w:rsidR="00EA5CBD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25A1D9C4" w14:textId="030D3C56" w:rsidR="00EA5CBD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2,169,087</w:t>
            </w:r>
          </w:p>
        </w:tc>
      </w:tr>
      <w:tr w:rsidR="00EA5CBD" w:rsidRPr="00C77ADA" w14:paraId="10EE0DCB" w14:textId="77777777" w:rsidTr="000D5658">
        <w:trPr>
          <w:trHeight w:val="245"/>
        </w:trPr>
        <w:tc>
          <w:tcPr>
            <w:tcW w:w="3289" w:type="dxa"/>
            <w:tcBorders>
              <w:bottom w:val="single" w:sz="4" w:space="0" w:color="auto"/>
            </w:tcBorders>
          </w:tcPr>
          <w:p w14:paraId="2D3AB825" w14:textId="18C6638C" w:rsidR="00EA5CBD" w:rsidRPr="000B53DB" w:rsidRDefault="00EA5CBD" w:rsidP="00EA5CBD">
            <w:pPr>
              <w:jc w:val="both"/>
              <w:rPr>
                <w:rFonts w:asciiTheme="minorHAnsi" w:hAnsiTheme="minorHAnsi" w:cstheme="majorBid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Spot ERW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0B7315E" w14:textId="307606DA" w:rsidR="00EA5CBD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EEDB964" w14:textId="6506B698" w:rsidR="00EA5CBD" w:rsidRDefault="00EA5CBD" w:rsidP="00EA5C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648</w:t>
            </w:r>
          </w:p>
        </w:tc>
      </w:tr>
      <w:tr w:rsidR="00EA5CBD" w:rsidRPr="00C77ADA" w14:paraId="24072BB8" w14:textId="77777777" w:rsidTr="000D5658">
        <w:trPr>
          <w:trHeight w:val="270"/>
        </w:trPr>
        <w:tc>
          <w:tcPr>
            <w:tcW w:w="3289" w:type="dxa"/>
            <w:shd w:val="clear" w:color="auto" w:fill="C2D69B"/>
          </w:tcPr>
          <w:p w14:paraId="1793DDC5" w14:textId="77777777" w:rsidR="00EA5CBD" w:rsidRPr="00CF0B44" w:rsidRDefault="00EA5CBD" w:rsidP="00EA5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F0B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</w:t>
            </w:r>
            <w:r w:rsidRPr="00CF0B44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مجموعه</w:t>
            </w:r>
          </w:p>
        </w:tc>
        <w:tc>
          <w:tcPr>
            <w:tcW w:w="3289" w:type="dxa"/>
            <w:shd w:val="clear" w:color="auto" w:fill="C2D69B"/>
          </w:tcPr>
          <w:p w14:paraId="1EAF8AD0" w14:textId="572CA45D" w:rsidR="00EA5CBD" w:rsidRPr="00CF0B44" w:rsidRDefault="00EA5CBD" w:rsidP="00EA5CBD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36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F0B44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289" w:type="dxa"/>
            <w:shd w:val="clear" w:color="auto" w:fill="C2D69B"/>
          </w:tcPr>
          <w:p w14:paraId="4F6D0289" w14:textId="78771EDD" w:rsidR="00EA5CBD" w:rsidRPr="00131A28" w:rsidRDefault="00EA5CBD" w:rsidP="00EA5CB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fldChar w:fldCharType="begin"/>
            </w:r>
            <w:r>
              <w:rPr>
                <w:rFonts w:ascii="Calibri" w:hAnsi="Calibri"/>
                <w:b/>
                <w:sz w:val="22"/>
              </w:rPr>
              <w:instrText xml:space="preserve"> =SUM(ABOVE) </w:instrText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5,330,783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bookmarkEnd w:id="4"/>
    </w:tbl>
    <w:p w14:paraId="6365AF73" w14:textId="77777777" w:rsidR="005F2CEE" w:rsidRDefault="005F2CEE" w:rsidP="008B70E7">
      <w:pPr>
        <w:rPr>
          <w:rFonts w:asciiTheme="minorHAnsi" w:hAnsiTheme="minorHAnsi"/>
          <w:b/>
          <w:u w:val="single"/>
          <w:lang w:val="en-US" w:bidi="prs-AF"/>
        </w:rPr>
      </w:pPr>
    </w:p>
    <w:p w14:paraId="1A5645C8" w14:textId="1B9AB7F8" w:rsidR="005F2CEE" w:rsidRDefault="000D5658" w:rsidP="008B70E7">
      <w:pPr>
        <w:rPr>
          <w:rFonts w:asciiTheme="minorHAnsi" w:hAnsiTheme="minorHAnsi"/>
          <w:b/>
          <w:u w:val="single"/>
          <w:lang w:val="en-US" w:bidi="prs-AF"/>
        </w:rPr>
      </w:pPr>
      <w:r>
        <w:rPr>
          <w:noProof/>
        </w:rPr>
        <w:lastRenderedPageBreak/>
        <w:drawing>
          <wp:inline distT="0" distB="0" distL="0" distR="0" wp14:anchorId="19905E6B" wp14:editId="20C8783D">
            <wp:extent cx="5954573" cy="2384755"/>
            <wp:effectExtent l="0" t="0" r="8255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14E8598F-7799-49A4-B806-86BA372F0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096B23" w14:textId="049B8F9F" w:rsidR="003A233D" w:rsidRDefault="003A233D" w:rsidP="008B70E7">
      <w:pPr>
        <w:rPr>
          <w:rFonts w:asciiTheme="minorHAnsi" w:hAnsiTheme="minorHAnsi"/>
          <w:b/>
          <w:u w:val="single"/>
          <w:lang w:val="en-US" w:bidi="prs-AF"/>
        </w:rPr>
      </w:pPr>
      <w:r w:rsidRPr="00C77ADA">
        <w:rPr>
          <w:rFonts w:asciiTheme="minorHAnsi" w:hAnsiTheme="minorHAnsi"/>
          <w:b/>
          <w:u w:val="single"/>
          <w:lang w:val="en-US" w:bidi="prs-AF"/>
        </w:rPr>
        <w:t xml:space="preserve">Clearance </w:t>
      </w:r>
      <w:r w:rsidR="00897882" w:rsidRPr="00C77ADA">
        <w:rPr>
          <w:rFonts w:asciiTheme="minorHAnsi" w:hAnsiTheme="minorHAnsi"/>
          <w:b/>
          <w:u w:val="single"/>
          <w:lang w:val="en-US" w:bidi="prs-AF"/>
        </w:rPr>
        <w:t xml:space="preserve">Achievements </w:t>
      </w:r>
      <w:r w:rsidR="000B4ED9">
        <w:rPr>
          <w:rFonts w:asciiTheme="minorHAnsi" w:hAnsiTheme="minorHAnsi"/>
          <w:b/>
          <w:u w:val="single"/>
          <w:lang w:val="en-US" w:bidi="prs-AF"/>
        </w:rPr>
        <w:t>1398</w:t>
      </w:r>
      <w:r w:rsidR="00C353AB">
        <w:rPr>
          <w:rFonts w:asciiTheme="minorHAnsi" w:hAnsiTheme="minorHAnsi"/>
          <w:b/>
          <w:u w:val="single"/>
          <w:lang w:val="en-US" w:bidi="prs-AF"/>
        </w:rPr>
        <w:t xml:space="preserve"> </w:t>
      </w:r>
      <w:r w:rsidR="00A004BA" w:rsidRPr="00C77ADA">
        <w:rPr>
          <w:rFonts w:asciiTheme="minorHAnsi" w:hAnsiTheme="minorHAnsi"/>
          <w:b/>
          <w:u w:val="single"/>
          <w:lang w:val="en-US" w:bidi="prs-AF"/>
        </w:rPr>
        <w:t>(</w:t>
      </w:r>
      <w:r w:rsidR="00EA5CBD">
        <w:rPr>
          <w:rFonts w:asciiTheme="minorHAnsi" w:hAnsiTheme="minorHAnsi"/>
          <w:b/>
          <w:u w:val="single"/>
          <w:lang w:val="en-US" w:bidi="prs-AF"/>
        </w:rPr>
        <w:t>April to July 2019</w:t>
      </w:r>
      <w:r w:rsidR="005D1A1D">
        <w:rPr>
          <w:rFonts w:asciiTheme="minorHAnsi" w:hAnsiTheme="minorHAnsi"/>
          <w:b/>
          <w:u w:val="single"/>
          <w:lang w:val="en-US" w:bidi="prs-AF"/>
        </w:rPr>
        <w:t>)</w:t>
      </w:r>
    </w:p>
    <w:p w14:paraId="5C80581C" w14:textId="77777777" w:rsidR="002E0BC0" w:rsidRDefault="002E0BC0" w:rsidP="008B70E7">
      <w:pPr>
        <w:rPr>
          <w:rFonts w:asciiTheme="minorHAnsi" w:hAnsiTheme="minorHAnsi"/>
          <w:b/>
          <w:u w:val="single"/>
          <w:lang w:val="en-US" w:bidi="prs-AF"/>
        </w:rPr>
      </w:pPr>
    </w:p>
    <w:p w14:paraId="755FE724" w14:textId="399C5535" w:rsidR="00F328CE" w:rsidRPr="00C77ADA" w:rsidRDefault="00F328CE" w:rsidP="0049390F">
      <w:pPr>
        <w:rPr>
          <w:rFonts w:asciiTheme="minorHAnsi" w:hAnsiTheme="minorHAnsi"/>
          <w:b/>
          <w:sz w:val="22"/>
          <w:szCs w:val="22"/>
          <w:lang w:bidi="fa-IR"/>
        </w:rPr>
      </w:pPr>
      <w:r w:rsidRPr="00C77ADA">
        <w:rPr>
          <w:rFonts w:asciiTheme="minorHAnsi" w:hAnsiTheme="minorHAnsi"/>
          <w:b/>
          <w:sz w:val="22"/>
          <w:szCs w:val="22"/>
        </w:rPr>
        <w:t>Table 0</w:t>
      </w:r>
      <w:r w:rsidR="0049390F" w:rsidRPr="00C77ADA">
        <w:rPr>
          <w:rFonts w:asciiTheme="minorHAnsi" w:hAnsiTheme="minorHAnsi"/>
          <w:b/>
          <w:sz w:val="22"/>
          <w:szCs w:val="22"/>
        </w:rPr>
        <w:t>4</w:t>
      </w:r>
      <w:r w:rsidRPr="00C77ADA">
        <w:rPr>
          <w:rFonts w:asciiTheme="minorHAnsi" w:hAnsiTheme="minorHAnsi"/>
          <w:b/>
          <w:sz w:val="22"/>
          <w:szCs w:val="22"/>
        </w:rPr>
        <w:t xml:space="preserve">: </w:t>
      </w:r>
      <w:r w:rsidR="00794553" w:rsidRPr="00C77ADA">
        <w:rPr>
          <w:rFonts w:asciiTheme="minorHAnsi" w:hAnsiTheme="minorHAnsi"/>
          <w:b/>
          <w:sz w:val="22"/>
          <w:szCs w:val="22"/>
        </w:rPr>
        <w:t>Minefield Are</w:t>
      </w:r>
      <w:r w:rsidR="003A233D" w:rsidRPr="00C77ADA">
        <w:rPr>
          <w:rFonts w:asciiTheme="minorHAnsi" w:hAnsiTheme="minorHAnsi"/>
          <w:b/>
          <w:sz w:val="22"/>
          <w:szCs w:val="22"/>
        </w:rPr>
        <w:t xml:space="preserve">a clearance    </w:t>
      </w:r>
      <w:r w:rsidR="0089683C" w:rsidRPr="00C77ADA">
        <w:rPr>
          <w:rFonts w:asciiTheme="minorHAnsi" w:hAnsiTheme="minorHAnsi"/>
          <w:b/>
          <w:sz w:val="22"/>
          <w:szCs w:val="22"/>
          <w:rtl/>
          <w:lang w:bidi="fa-IR"/>
        </w:rPr>
        <w:t xml:space="preserve"> ساحات</w:t>
      </w:r>
      <w:r w:rsidRPr="00C77ADA">
        <w:rPr>
          <w:rFonts w:asciiTheme="minorHAnsi" w:hAnsiTheme="minorHAnsi"/>
          <w:b/>
          <w:sz w:val="22"/>
          <w:szCs w:val="22"/>
          <w:rtl/>
          <w:lang w:bidi="fa-IR"/>
        </w:rPr>
        <w:t xml:space="preserve"> ملوث با ماین که پاکسازی گردیده است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952"/>
        <w:gridCol w:w="2340"/>
        <w:gridCol w:w="2520"/>
      </w:tblGrid>
      <w:tr w:rsidR="00A171F5" w:rsidRPr="00C77ADA" w14:paraId="539EC8FE" w14:textId="77777777" w:rsidTr="000D5658">
        <w:trPr>
          <w:trHeight w:val="423"/>
        </w:trPr>
        <w:tc>
          <w:tcPr>
            <w:tcW w:w="2656" w:type="dxa"/>
            <w:shd w:val="clear" w:color="auto" w:fill="C0C0C0"/>
            <w:vAlign w:val="center"/>
          </w:tcPr>
          <w:p w14:paraId="7B335094" w14:textId="77777777" w:rsidR="00A171F5" w:rsidRPr="00C77ADA" w:rsidRDefault="00A171F5" w:rsidP="00A171F5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Region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t xml:space="preserve"> زون</w:t>
            </w:r>
          </w:p>
        </w:tc>
        <w:tc>
          <w:tcPr>
            <w:tcW w:w="1952" w:type="dxa"/>
            <w:shd w:val="clear" w:color="auto" w:fill="C0C0C0"/>
          </w:tcPr>
          <w:p w14:paraId="61CFEE79" w14:textId="77777777" w:rsidR="000119C1" w:rsidRDefault="00A171F5" w:rsidP="000119C1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A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rea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Cleared</w:t>
            </w:r>
          </w:p>
          <w:p w14:paraId="57F7FDB2" w14:textId="4A408CB7" w:rsidR="000119C1" w:rsidRDefault="000119C1" w:rsidP="000119C1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  <w:lang w:bidi="prs-AF"/>
              </w:rPr>
            </w:pPr>
            <w:r>
              <w:rPr>
                <w:rFonts w:asciiTheme="minorHAnsi" w:eastAsia="Times New Roman" w:hAnsiTheme="minorHAnsi" w:hint="cs"/>
                <w:b/>
                <w:bCs/>
                <w:sz w:val="20"/>
                <w:szCs w:val="20"/>
                <w:rtl/>
                <w:lang w:bidi="prs-AF"/>
              </w:rPr>
              <w:t>مساحت پاکسازی گردیده</w:t>
            </w:r>
          </w:p>
          <w:p w14:paraId="7AA72B62" w14:textId="29633846" w:rsidR="00A171F5" w:rsidRPr="00C77ADA" w:rsidRDefault="00A171F5" w:rsidP="000119C1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hAnsiTheme="minorHAnsi" w:cstheme="majorBidi"/>
                <w:b/>
                <w:bCs/>
                <w:sz w:val="20"/>
                <w:szCs w:val="20"/>
                <w:lang w:bidi="ps-AF"/>
              </w:rPr>
              <w:t>(Sqm)</w:t>
            </w:r>
          </w:p>
        </w:tc>
        <w:tc>
          <w:tcPr>
            <w:tcW w:w="2340" w:type="dxa"/>
            <w:shd w:val="clear" w:color="auto" w:fill="C0C0C0"/>
          </w:tcPr>
          <w:p w14:paraId="2405B46C" w14:textId="77777777" w:rsidR="00A171F5" w:rsidRDefault="00A171F5" w:rsidP="00A171F5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rs-AF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bidi="ps-AF"/>
              </w:rPr>
              <w:t xml:space="preserve">Area Reduced </w:t>
            </w:r>
            <w:r w:rsidR="000119C1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-AF"/>
              </w:rPr>
              <w:br/>
            </w:r>
            <w:r w:rsidR="000119C1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prs-AF"/>
              </w:rPr>
              <w:t>مساحت کاهش یافته</w:t>
            </w:r>
          </w:p>
          <w:p w14:paraId="7A3844E9" w14:textId="5E39B69C" w:rsidR="000119C1" w:rsidRPr="000119C1" w:rsidRDefault="000119C1" w:rsidP="000119C1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bidi="ur-IN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 w:bidi="ur-IN"/>
              </w:rPr>
              <w:t>(Sqm)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5BB897A7" w14:textId="48531C85" w:rsidR="00A171F5" w:rsidRPr="00C77ADA" w:rsidRDefault="00A171F5" w:rsidP="00A171F5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Area Rele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ased 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(Sqm)</w:t>
            </w:r>
            <w:r w:rsidR="000119C1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br/>
            </w:r>
            <w:r w:rsidR="000119C1">
              <w:rPr>
                <w:rFonts w:asciiTheme="minorHAnsi" w:eastAsia="Times New Roman" w:hAnsiTheme="minorHAnsi" w:hint="cs"/>
                <w:b/>
                <w:bCs/>
                <w:sz w:val="20"/>
                <w:szCs w:val="20"/>
                <w:rtl/>
              </w:rPr>
              <w:t>مساحت رها شده</w:t>
            </w:r>
          </w:p>
        </w:tc>
      </w:tr>
      <w:tr w:rsidR="00123291" w:rsidRPr="00C77ADA" w14:paraId="35460F97" w14:textId="77777777" w:rsidTr="000D5658">
        <w:trPr>
          <w:trHeight w:val="188"/>
        </w:trPr>
        <w:tc>
          <w:tcPr>
            <w:tcW w:w="2656" w:type="dxa"/>
          </w:tcPr>
          <w:p w14:paraId="0D91A4A0" w14:textId="2240EA93" w:rsidR="00123291" w:rsidRPr="00EA4942" w:rsidRDefault="00123291" w:rsidP="00123291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bookmarkStart w:id="5" w:name="_Hlk477007479"/>
            <w:bookmarkStart w:id="6" w:name="_Hlk514163081"/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Central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مرکز</w:t>
            </w:r>
          </w:p>
        </w:tc>
        <w:tc>
          <w:tcPr>
            <w:tcW w:w="1952" w:type="dxa"/>
            <w:vAlign w:val="center"/>
          </w:tcPr>
          <w:p w14:paraId="27653444" w14:textId="772A3032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2,675,432</w:t>
            </w:r>
          </w:p>
        </w:tc>
        <w:tc>
          <w:tcPr>
            <w:tcW w:w="2340" w:type="dxa"/>
            <w:vAlign w:val="center"/>
          </w:tcPr>
          <w:p w14:paraId="7092D9A2" w14:textId="1F5140EC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41,885</w:t>
            </w:r>
          </w:p>
        </w:tc>
        <w:tc>
          <w:tcPr>
            <w:tcW w:w="2520" w:type="dxa"/>
            <w:vAlign w:val="center"/>
          </w:tcPr>
          <w:p w14:paraId="4CB42040" w14:textId="1D4E39EB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2,717,317</w:t>
            </w:r>
          </w:p>
        </w:tc>
      </w:tr>
      <w:tr w:rsidR="00123291" w:rsidRPr="00C77ADA" w14:paraId="706B712B" w14:textId="77777777" w:rsidTr="000D5658">
        <w:trPr>
          <w:trHeight w:val="199"/>
        </w:trPr>
        <w:tc>
          <w:tcPr>
            <w:tcW w:w="2656" w:type="dxa"/>
          </w:tcPr>
          <w:p w14:paraId="5BD0F39D" w14:textId="77777777" w:rsidR="00123291" w:rsidRPr="00EA4942" w:rsidRDefault="00123291" w:rsidP="00123291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East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شرق</w:t>
            </w:r>
          </w:p>
        </w:tc>
        <w:tc>
          <w:tcPr>
            <w:tcW w:w="1952" w:type="dxa"/>
            <w:vAlign w:val="center"/>
          </w:tcPr>
          <w:p w14:paraId="7A1EAD1E" w14:textId="002CB0C8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391,872</w:t>
            </w:r>
          </w:p>
        </w:tc>
        <w:tc>
          <w:tcPr>
            <w:tcW w:w="2340" w:type="dxa"/>
            <w:vAlign w:val="center"/>
          </w:tcPr>
          <w:p w14:paraId="05E444FF" w14:textId="7224CA63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center"/>
          </w:tcPr>
          <w:p w14:paraId="2137B019" w14:textId="63D68239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391,872</w:t>
            </w:r>
          </w:p>
        </w:tc>
      </w:tr>
      <w:tr w:rsidR="00123291" w:rsidRPr="00C77ADA" w14:paraId="428A7E5A" w14:textId="77777777" w:rsidTr="000D5658">
        <w:trPr>
          <w:trHeight w:val="188"/>
        </w:trPr>
        <w:tc>
          <w:tcPr>
            <w:tcW w:w="2656" w:type="dxa"/>
          </w:tcPr>
          <w:p w14:paraId="64E16067" w14:textId="77777777" w:rsidR="00123291" w:rsidRPr="00EA4942" w:rsidRDefault="00123291" w:rsidP="00123291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North      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شمال</w:t>
            </w:r>
          </w:p>
        </w:tc>
        <w:tc>
          <w:tcPr>
            <w:tcW w:w="1952" w:type="dxa"/>
            <w:vAlign w:val="center"/>
          </w:tcPr>
          <w:p w14:paraId="353C2AE8" w14:textId="3F48FFBA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1,660,136</w:t>
            </w:r>
          </w:p>
        </w:tc>
        <w:tc>
          <w:tcPr>
            <w:tcW w:w="2340" w:type="dxa"/>
            <w:vAlign w:val="center"/>
          </w:tcPr>
          <w:p w14:paraId="6046D7CD" w14:textId="1493D463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center"/>
          </w:tcPr>
          <w:p w14:paraId="18D1C54B" w14:textId="61E54756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1,660,136</w:t>
            </w:r>
          </w:p>
        </w:tc>
      </w:tr>
      <w:tr w:rsidR="00123291" w:rsidRPr="00C77ADA" w14:paraId="199E267D" w14:textId="77777777" w:rsidTr="000D5658">
        <w:trPr>
          <w:trHeight w:val="188"/>
        </w:trPr>
        <w:tc>
          <w:tcPr>
            <w:tcW w:w="2656" w:type="dxa"/>
          </w:tcPr>
          <w:p w14:paraId="561E0DB3" w14:textId="58AA0DF2" w:rsidR="00123291" w:rsidRPr="00EA4942" w:rsidRDefault="00123291" w:rsidP="00123291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North East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شمالشرق</w:t>
            </w:r>
          </w:p>
        </w:tc>
        <w:tc>
          <w:tcPr>
            <w:tcW w:w="1952" w:type="dxa"/>
            <w:vAlign w:val="center"/>
          </w:tcPr>
          <w:p w14:paraId="5A005F0C" w14:textId="569B403A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3,939,596</w:t>
            </w:r>
          </w:p>
        </w:tc>
        <w:tc>
          <w:tcPr>
            <w:tcW w:w="2340" w:type="dxa"/>
            <w:vAlign w:val="center"/>
          </w:tcPr>
          <w:p w14:paraId="5B4B3316" w14:textId="04294149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101,017</w:t>
            </w:r>
          </w:p>
        </w:tc>
        <w:tc>
          <w:tcPr>
            <w:tcW w:w="2520" w:type="dxa"/>
            <w:vAlign w:val="center"/>
          </w:tcPr>
          <w:p w14:paraId="6EF3CA20" w14:textId="6188580F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4,040,613</w:t>
            </w:r>
          </w:p>
        </w:tc>
      </w:tr>
      <w:bookmarkEnd w:id="5"/>
      <w:tr w:rsidR="00123291" w:rsidRPr="00C77ADA" w14:paraId="08074CD0" w14:textId="77777777" w:rsidTr="000D5658">
        <w:trPr>
          <w:trHeight w:val="188"/>
        </w:trPr>
        <w:tc>
          <w:tcPr>
            <w:tcW w:w="2656" w:type="dxa"/>
          </w:tcPr>
          <w:p w14:paraId="63373C6F" w14:textId="77777777" w:rsidR="00123291" w:rsidRPr="00EA4942" w:rsidRDefault="00123291" w:rsidP="00123291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South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جنوب</w:t>
            </w:r>
          </w:p>
        </w:tc>
        <w:tc>
          <w:tcPr>
            <w:tcW w:w="1952" w:type="dxa"/>
            <w:vAlign w:val="center"/>
          </w:tcPr>
          <w:p w14:paraId="591662E9" w14:textId="0208E54E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1,736,028</w:t>
            </w:r>
          </w:p>
        </w:tc>
        <w:tc>
          <w:tcPr>
            <w:tcW w:w="2340" w:type="dxa"/>
            <w:vAlign w:val="center"/>
          </w:tcPr>
          <w:p w14:paraId="4ADD76C3" w14:textId="2B8D7D22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17,000</w:t>
            </w:r>
          </w:p>
        </w:tc>
        <w:tc>
          <w:tcPr>
            <w:tcW w:w="2520" w:type="dxa"/>
            <w:vAlign w:val="center"/>
          </w:tcPr>
          <w:p w14:paraId="2D21E2D2" w14:textId="1226D75E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1,753,028</w:t>
            </w:r>
          </w:p>
        </w:tc>
      </w:tr>
      <w:tr w:rsidR="00123291" w:rsidRPr="00C77ADA" w14:paraId="14E4D2FD" w14:textId="77777777" w:rsidTr="000D5658">
        <w:trPr>
          <w:trHeight w:val="188"/>
        </w:trPr>
        <w:tc>
          <w:tcPr>
            <w:tcW w:w="2656" w:type="dxa"/>
          </w:tcPr>
          <w:p w14:paraId="6521C43E" w14:textId="79496871" w:rsidR="00123291" w:rsidRPr="00EA4942" w:rsidRDefault="00123291" w:rsidP="00123291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South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جنوب</w:t>
            </w: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 AIMF</w:t>
            </w:r>
          </w:p>
        </w:tc>
        <w:tc>
          <w:tcPr>
            <w:tcW w:w="1952" w:type="dxa"/>
            <w:vAlign w:val="center"/>
          </w:tcPr>
          <w:p w14:paraId="5B7277FB" w14:textId="15904F35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4,113</w:t>
            </w:r>
          </w:p>
        </w:tc>
        <w:tc>
          <w:tcPr>
            <w:tcW w:w="2340" w:type="dxa"/>
            <w:vAlign w:val="center"/>
          </w:tcPr>
          <w:p w14:paraId="5171C2E1" w14:textId="00C647F0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center"/>
          </w:tcPr>
          <w:p w14:paraId="144E24C2" w14:textId="46C3FF35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4,113</w:t>
            </w:r>
          </w:p>
        </w:tc>
      </w:tr>
      <w:bookmarkEnd w:id="6"/>
      <w:tr w:rsidR="00123291" w:rsidRPr="00C77ADA" w14:paraId="23F6AEDD" w14:textId="77777777" w:rsidTr="000D5658">
        <w:trPr>
          <w:trHeight w:val="188"/>
        </w:trPr>
        <w:tc>
          <w:tcPr>
            <w:tcW w:w="2656" w:type="dxa"/>
          </w:tcPr>
          <w:p w14:paraId="224DB176" w14:textId="29969428" w:rsidR="00123291" w:rsidRPr="00EA4942" w:rsidRDefault="00123291" w:rsidP="00123291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South East </w:t>
            </w:r>
            <w:r w:rsidRPr="00C77ADA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جنوب شرق</w:t>
            </w:r>
          </w:p>
        </w:tc>
        <w:tc>
          <w:tcPr>
            <w:tcW w:w="1952" w:type="dxa"/>
            <w:vAlign w:val="center"/>
          </w:tcPr>
          <w:p w14:paraId="199DC380" w14:textId="6CB8460F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122</w:t>
            </w:r>
          </w:p>
        </w:tc>
        <w:tc>
          <w:tcPr>
            <w:tcW w:w="2340" w:type="dxa"/>
            <w:vAlign w:val="center"/>
          </w:tcPr>
          <w:p w14:paraId="5461D1DA" w14:textId="2E8A3104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center"/>
          </w:tcPr>
          <w:p w14:paraId="47BC758E" w14:textId="0B736591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</w:t>
            </w:r>
          </w:p>
        </w:tc>
      </w:tr>
      <w:tr w:rsidR="00123291" w:rsidRPr="00C77ADA" w14:paraId="3B4A7EE8" w14:textId="77777777" w:rsidTr="000D5658">
        <w:trPr>
          <w:trHeight w:val="188"/>
        </w:trPr>
        <w:tc>
          <w:tcPr>
            <w:tcW w:w="2656" w:type="dxa"/>
          </w:tcPr>
          <w:p w14:paraId="2147CA5C" w14:textId="698F12DE" w:rsidR="00123291" w:rsidRPr="00EA4942" w:rsidRDefault="00123291" w:rsidP="00123291">
            <w:pPr>
              <w:rPr>
                <w:rFonts w:asciiTheme="minorHAnsi" w:eastAsia="Times New Roman" w:hAnsiTheme="minorHAnsi" w:cstheme="majorBidi"/>
                <w:sz w:val="20"/>
                <w:szCs w:val="20"/>
                <w:rtl/>
                <w:lang w:bidi="prs-AF"/>
              </w:rPr>
            </w:pPr>
            <w:r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West </w:t>
            </w:r>
            <w:r>
              <w:rPr>
                <w:rFonts w:asciiTheme="minorHAnsi" w:eastAsia="Times New Roman" w:hAnsiTheme="minorHAnsi" w:cstheme="majorBidi" w:hint="cs"/>
                <w:sz w:val="20"/>
                <w:szCs w:val="20"/>
                <w:rtl/>
                <w:lang w:bidi="prs-AF"/>
              </w:rPr>
              <w:t>غرب</w:t>
            </w:r>
          </w:p>
        </w:tc>
        <w:tc>
          <w:tcPr>
            <w:tcW w:w="1952" w:type="dxa"/>
            <w:vAlign w:val="center"/>
          </w:tcPr>
          <w:p w14:paraId="5A2AFFB7" w14:textId="52EB6E12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1,016,958</w:t>
            </w:r>
          </w:p>
        </w:tc>
        <w:tc>
          <w:tcPr>
            <w:tcW w:w="2340" w:type="dxa"/>
            <w:vAlign w:val="center"/>
          </w:tcPr>
          <w:p w14:paraId="3EA0F695" w14:textId="0AEE8F20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center"/>
          </w:tcPr>
          <w:p w14:paraId="40208992" w14:textId="1EB799F6" w:rsidR="00123291" w:rsidRPr="00123291" w:rsidRDefault="00123291" w:rsidP="0012329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2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1,016,958</w:t>
            </w:r>
          </w:p>
        </w:tc>
      </w:tr>
      <w:tr w:rsidR="00184261" w:rsidRPr="00C77ADA" w14:paraId="589F7696" w14:textId="77777777" w:rsidTr="000D5658">
        <w:trPr>
          <w:trHeight w:val="241"/>
        </w:trPr>
        <w:tc>
          <w:tcPr>
            <w:tcW w:w="2656" w:type="dxa"/>
            <w:shd w:val="clear" w:color="auto" w:fill="C2D69B"/>
          </w:tcPr>
          <w:p w14:paraId="7DAAA6E7" w14:textId="77777777" w:rsidR="00184261" w:rsidRPr="00C77ADA" w:rsidRDefault="00184261" w:rsidP="0018426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</w:t>
            </w:r>
            <w:r w:rsidRPr="00C77ADA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مجموعه</w:t>
            </w:r>
          </w:p>
        </w:tc>
        <w:tc>
          <w:tcPr>
            <w:tcW w:w="1952" w:type="dxa"/>
            <w:shd w:val="clear" w:color="auto" w:fill="C2D69B"/>
            <w:vAlign w:val="bottom"/>
          </w:tcPr>
          <w:p w14:paraId="16D1E142" w14:textId="515A141D" w:rsidR="00184261" w:rsidRPr="00C2664A" w:rsidRDefault="00EA5CBD" w:rsidP="0018426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11,424,257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C2D69B"/>
            <w:vAlign w:val="bottom"/>
          </w:tcPr>
          <w:p w14:paraId="0CBB65D7" w14:textId="55E49DE2" w:rsidR="00184261" w:rsidRPr="00C2664A" w:rsidRDefault="00123291" w:rsidP="001842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t>159,902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20" w:type="dxa"/>
            <w:shd w:val="clear" w:color="auto" w:fill="C2D69B"/>
            <w:vAlign w:val="bottom"/>
          </w:tcPr>
          <w:p w14:paraId="0C3E99D0" w14:textId="36517152" w:rsidR="00184261" w:rsidRPr="00800DD2" w:rsidRDefault="00123291" w:rsidP="00184261">
            <w:pPr>
              <w:jc w:val="right"/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instrText xml:space="preserve"> =SUM(Left) </w:instrTex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t>11,584,159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0F43F0D" w14:textId="18A8983E" w:rsidR="00D2371B" w:rsidRDefault="00D2371B" w:rsidP="00AB1428">
      <w:pPr>
        <w:jc w:val="both"/>
        <w:rPr>
          <w:noProof/>
        </w:rPr>
      </w:pPr>
    </w:p>
    <w:p w14:paraId="16E54BF5" w14:textId="2E3DD453" w:rsidR="00913D89" w:rsidRDefault="00123291" w:rsidP="00AB1428">
      <w:pPr>
        <w:jc w:val="both"/>
        <w:rPr>
          <w:noProof/>
        </w:rPr>
      </w:pPr>
      <w:bookmarkStart w:id="7" w:name="_GoBack"/>
      <w:r>
        <w:rPr>
          <w:noProof/>
        </w:rPr>
        <w:drawing>
          <wp:inline distT="0" distB="0" distL="0" distR="0" wp14:anchorId="15074899" wp14:editId="28D6BA24">
            <wp:extent cx="5931535" cy="3267987"/>
            <wp:effectExtent l="0" t="0" r="0" b="889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E48C1FEF-BC17-4659-A517-D531C0C9CA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7"/>
    </w:p>
    <w:p w14:paraId="604BA38E" w14:textId="77777777" w:rsidR="00913D89" w:rsidRDefault="00913D89" w:rsidP="00D3639A">
      <w:pPr>
        <w:rPr>
          <w:rFonts w:asciiTheme="minorHAnsi" w:hAnsiTheme="minorHAnsi"/>
          <w:b/>
          <w:sz w:val="22"/>
          <w:szCs w:val="22"/>
        </w:rPr>
      </w:pPr>
      <w:bookmarkStart w:id="8" w:name="OLE_LINK27"/>
    </w:p>
    <w:p w14:paraId="79D18B46" w14:textId="76ACCBA2" w:rsidR="00D3639A" w:rsidRPr="00D3639A" w:rsidRDefault="00D3639A" w:rsidP="00D3639A">
      <w:pPr>
        <w:rPr>
          <w:rFonts w:asciiTheme="minorHAnsi" w:hAnsiTheme="minorHAnsi"/>
          <w:b/>
          <w:sz w:val="22"/>
          <w:szCs w:val="22"/>
        </w:rPr>
      </w:pPr>
      <w:r w:rsidRPr="00D3639A">
        <w:rPr>
          <w:rFonts w:asciiTheme="minorHAnsi" w:hAnsiTheme="minorHAnsi"/>
          <w:b/>
          <w:sz w:val="22"/>
          <w:szCs w:val="22"/>
        </w:rPr>
        <w:t xml:space="preserve">Table 05: Battlefield Area clearance                          </w:t>
      </w:r>
      <w:r w:rsidRPr="00D3639A">
        <w:rPr>
          <w:rFonts w:asciiTheme="minorHAnsi" w:hAnsiTheme="minorHAnsi" w:hint="cs"/>
          <w:b/>
          <w:sz w:val="22"/>
          <w:szCs w:val="22"/>
          <w:rtl/>
        </w:rPr>
        <w:t>ساحات</w:t>
      </w:r>
      <w:r w:rsidRPr="00D3639A">
        <w:rPr>
          <w:rFonts w:asciiTheme="minorHAnsi" w:hAnsiTheme="minorHAnsi"/>
          <w:b/>
          <w:sz w:val="22"/>
          <w:szCs w:val="22"/>
          <w:rtl/>
        </w:rPr>
        <w:t xml:space="preserve"> </w:t>
      </w:r>
      <w:r w:rsidRPr="00D3639A">
        <w:rPr>
          <w:rFonts w:asciiTheme="minorHAnsi" w:hAnsiTheme="minorHAnsi" w:hint="cs"/>
          <w:b/>
          <w:sz w:val="22"/>
          <w:szCs w:val="22"/>
          <w:rtl/>
        </w:rPr>
        <w:t>جنگ</w:t>
      </w:r>
      <w:r w:rsidRPr="00D3639A">
        <w:rPr>
          <w:rFonts w:asciiTheme="minorHAnsi" w:hAnsiTheme="minorHAnsi"/>
          <w:b/>
          <w:sz w:val="22"/>
          <w:szCs w:val="22"/>
          <w:rtl/>
        </w:rPr>
        <w:t xml:space="preserve"> </w:t>
      </w:r>
      <w:r w:rsidRPr="00D3639A">
        <w:rPr>
          <w:rFonts w:asciiTheme="minorHAnsi" w:hAnsiTheme="minorHAnsi" w:hint="cs"/>
          <w:b/>
          <w:sz w:val="22"/>
          <w:szCs w:val="22"/>
          <w:rtl/>
        </w:rPr>
        <w:t>که</w:t>
      </w:r>
      <w:r w:rsidRPr="00D3639A">
        <w:rPr>
          <w:rFonts w:asciiTheme="minorHAnsi" w:hAnsiTheme="minorHAnsi"/>
          <w:b/>
          <w:sz w:val="22"/>
          <w:szCs w:val="22"/>
          <w:rtl/>
        </w:rPr>
        <w:t xml:space="preserve"> </w:t>
      </w:r>
      <w:r w:rsidRPr="00D3639A">
        <w:rPr>
          <w:rFonts w:asciiTheme="minorHAnsi" w:hAnsiTheme="minorHAnsi" w:hint="cs"/>
          <w:b/>
          <w:sz w:val="22"/>
          <w:szCs w:val="22"/>
          <w:rtl/>
        </w:rPr>
        <w:t>پاکساز</w:t>
      </w:r>
      <w:r w:rsidRPr="00D3639A">
        <w:rPr>
          <w:rFonts w:asciiTheme="minorHAnsi" w:hAnsiTheme="minorHAnsi"/>
          <w:b/>
          <w:sz w:val="22"/>
          <w:szCs w:val="22"/>
          <w:rtl/>
        </w:rPr>
        <w:t xml:space="preserve">ی </w:t>
      </w:r>
      <w:r w:rsidRPr="00D3639A">
        <w:rPr>
          <w:rFonts w:asciiTheme="minorHAnsi" w:hAnsiTheme="minorHAnsi" w:hint="cs"/>
          <w:b/>
          <w:sz w:val="22"/>
          <w:szCs w:val="22"/>
          <w:rtl/>
        </w:rPr>
        <w:t>گرد</w:t>
      </w:r>
      <w:r w:rsidRPr="00D3639A">
        <w:rPr>
          <w:rFonts w:asciiTheme="minorHAnsi" w:hAnsiTheme="minorHAnsi"/>
          <w:b/>
          <w:sz w:val="22"/>
          <w:szCs w:val="22"/>
          <w:rtl/>
        </w:rPr>
        <w:t>ی</w:t>
      </w:r>
      <w:r w:rsidRPr="00D3639A">
        <w:rPr>
          <w:rFonts w:asciiTheme="minorHAnsi" w:hAnsiTheme="minorHAnsi" w:hint="cs"/>
          <w:b/>
          <w:sz w:val="22"/>
          <w:szCs w:val="22"/>
          <w:rtl/>
        </w:rPr>
        <w:t>ده</w:t>
      </w:r>
      <w:r w:rsidRPr="00D3639A">
        <w:rPr>
          <w:rFonts w:asciiTheme="minorHAnsi" w:hAnsiTheme="minorHAnsi"/>
          <w:b/>
          <w:sz w:val="22"/>
          <w:szCs w:val="22"/>
          <w:rtl/>
        </w:rPr>
        <w:t xml:space="preserve"> </w:t>
      </w:r>
      <w:r w:rsidRPr="00D3639A">
        <w:rPr>
          <w:rFonts w:asciiTheme="minorHAnsi" w:hAnsiTheme="minorHAnsi" w:hint="cs"/>
          <w:b/>
          <w:sz w:val="22"/>
          <w:szCs w:val="22"/>
          <w:rtl/>
        </w:rPr>
        <w:t>است</w:t>
      </w:r>
      <w:r w:rsidRPr="00D3639A">
        <w:rPr>
          <w:rFonts w:asciiTheme="minorHAnsi" w:hAnsiTheme="minorHAnsi"/>
          <w:b/>
          <w:sz w:val="22"/>
          <w:szCs w:val="22"/>
          <w:rtl/>
        </w:rPr>
        <w:t xml:space="preserve">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2559"/>
        <w:gridCol w:w="1733"/>
        <w:gridCol w:w="2520"/>
      </w:tblGrid>
      <w:tr w:rsidR="00A171F5" w:rsidRPr="00C77ADA" w14:paraId="297976BE" w14:textId="77777777" w:rsidTr="009E7D17">
        <w:trPr>
          <w:trHeight w:val="423"/>
        </w:trPr>
        <w:tc>
          <w:tcPr>
            <w:tcW w:w="2656" w:type="dxa"/>
            <w:shd w:val="clear" w:color="auto" w:fill="C0C0C0"/>
            <w:vAlign w:val="center"/>
          </w:tcPr>
          <w:bookmarkEnd w:id="8"/>
          <w:p w14:paraId="5B342245" w14:textId="77777777" w:rsidR="00A171F5" w:rsidRPr="00C77ADA" w:rsidRDefault="00A171F5" w:rsidP="000D5658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Region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t xml:space="preserve"> زون</w:t>
            </w:r>
          </w:p>
        </w:tc>
        <w:tc>
          <w:tcPr>
            <w:tcW w:w="2559" w:type="dxa"/>
            <w:shd w:val="clear" w:color="auto" w:fill="C0C0C0"/>
          </w:tcPr>
          <w:p w14:paraId="7A138CB3" w14:textId="3A8AD4DB" w:rsidR="00A171F5" w:rsidRPr="00C77ADA" w:rsidRDefault="00A171F5" w:rsidP="000D5658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Subsurface A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rea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Cleared</w:t>
            </w:r>
            <w:r w:rsidR="00784D9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br/>
            </w:r>
            <w:r w:rsidR="00784D9A"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t>مساحت</w:t>
            </w:r>
            <w:r w:rsidR="00784D9A" w:rsidRPr="00C77ADA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92756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fa-IR"/>
              </w:rPr>
              <w:t>زیر سطحی پاکسازی شده</w:t>
            </w:r>
            <w:r w:rsidR="00592756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C77ADA">
              <w:rPr>
                <w:rFonts w:asciiTheme="minorHAnsi" w:hAnsiTheme="minorHAnsi" w:cstheme="majorBidi"/>
                <w:b/>
                <w:bCs/>
                <w:sz w:val="20"/>
                <w:szCs w:val="20"/>
                <w:lang w:bidi="ps-AF"/>
              </w:rPr>
              <w:t>(Sqm)</w:t>
            </w:r>
          </w:p>
        </w:tc>
        <w:tc>
          <w:tcPr>
            <w:tcW w:w="1733" w:type="dxa"/>
            <w:shd w:val="clear" w:color="auto" w:fill="C0C0C0"/>
            <w:vAlign w:val="center"/>
          </w:tcPr>
          <w:p w14:paraId="5B09B4D9" w14:textId="603405AB" w:rsidR="00A171F5" w:rsidRPr="00C77ADA" w:rsidRDefault="00A171F5" w:rsidP="009E7D17">
            <w:pPr>
              <w:bidi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bidi="prs-AF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bidi="ps-AF"/>
              </w:rPr>
              <w:t xml:space="preserve">Area Reduced </w:t>
            </w:r>
            <w:r w:rsidR="00592756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rs-AF"/>
              </w:rPr>
              <w:br/>
            </w:r>
            <w:r w:rsidR="00592756"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bidi="prs-AF"/>
              </w:rPr>
              <w:t>مساحت کاهش یافته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1E6BD28F" w14:textId="04456152" w:rsidR="00A171F5" w:rsidRPr="00C77ADA" w:rsidRDefault="00A171F5" w:rsidP="000D5658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Area Rele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ased 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(Sqm)</w:t>
            </w:r>
            <w:r w:rsidR="00592756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br/>
            </w:r>
            <w:r w:rsidR="00592756">
              <w:rPr>
                <w:rFonts w:asciiTheme="minorHAnsi" w:eastAsia="Times New Roman" w:hAnsiTheme="minorHAnsi" w:hint="cs"/>
                <w:b/>
                <w:bCs/>
                <w:sz w:val="20"/>
                <w:szCs w:val="20"/>
                <w:rtl/>
              </w:rPr>
              <w:t>مساحت رها شده</w:t>
            </w:r>
          </w:p>
        </w:tc>
      </w:tr>
      <w:tr w:rsidR="00EA5CBD" w:rsidRPr="00C77ADA" w14:paraId="530FEBC9" w14:textId="77777777" w:rsidTr="00654644">
        <w:trPr>
          <w:trHeight w:val="278"/>
        </w:trPr>
        <w:tc>
          <w:tcPr>
            <w:tcW w:w="2656" w:type="dxa"/>
          </w:tcPr>
          <w:p w14:paraId="33CD12BE" w14:textId="77777777" w:rsidR="00EA5CBD" w:rsidRPr="00EA4942" w:rsidRDefault="00EA5CBD" w:rsidP="00EA5CBD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Central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مرکز</w:t>
            </w:r>
          </w:p>
        </w:tc>
        <w:tc>
          <w:tcPr>
            <w:tcW w:w="2559" w:type="dxa"/>
            <w:vAlign w:val="center"/>
          </w:tcPr>
          <w:p w14:paraId="5D54D3F2" w14:textId="1B5D5873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65,416</w:t>
            </w:r>
          </w:p>
        </w:tc>
        <w:tc>
          <w:tcPr>
            <w:tcW w:w="1733" w:type="dxa"/>
            <w:vAlign w:val="center"/>
          </w:tcPr>
          <w:p w14:paraId="1A53CB59" w14:textId="166EA6ED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bottom"/>
          </w:tcPr>
          <w:p w14:paraId="1BACE668" w14:textId="58852C6D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65,416 </w:t>
            </w:r>
          </w:p>
        </w:tc>
      </w:tr>
      <w:tr w:rsidR="00EA5CBD" w:rsidRPr="00C77ADA" w14:paraId="736A5178" w14:textId="77777777" w:rsidTr="00592756">
        <w:trPr>
          <w:trHeight w:val="199"/>
        </w:trPr>
        <w:tc>
          <w:tcPr>
            <w:tcW w:w="2656" w:type="dxa"/>
          </w:tcPr>
          <w:p w14:paraId="24D56D37" w14:textId="77777777" w:rsidR="00EA5CBD" w:rsidRPr="00EA4942" w:rsidRDefault="00EA5CBD" w:rsidP="00EA5CBD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East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شرق</w:t>
            </w:r>
          </w:p>
        </w:tc>
        <w:tc>
          <w:tcPr>
            <w:tcW w:w="2559" w:type="dxa"/>
            <w:vAlign w:val="center"/>
          </w:tcPr>
          <w:p w14:paraId="2ACB9FBD" w14:textId="78DA0A6E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751,195</w:t>
            </w:r>
          </w:p>
        </w:tc>
        <w:tc>
          <w:tcPr>
            <w:tcW w:w="1733" w:type="dxa"/>
            <w:vAlign w:val="center"/>
          </w:tcPr>
          <w:p w14:paraId="60BBD772" w14:textId="4E7DE4B3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bottom"/>
          </w:tcPr>
          <w:p w14:paraId="21451CB0" w14:textId="72E21525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751,195 </w:t>
            </w:r>
          </w:p>
        </w:tc>
      </w:tr>
      <w:tr w:rsidR="00EA5CBD" w:rsidRPr="00C77ADA" w14:paraId="6CE7CEDD" w14:textId="77777777" w:rsidTr="00592756">
        <w:trPr>
          <w:trHeight w:val="188"/>
        </w:trPr>
        <w:tc>
          <w:tcPr>
            <w:tcW w:w="2656" w:type="dxa"/>
          </w:tcPr>
          <w:p w14:paraId="50C45803" w14:textId="77777777" w:rsidR="00EA5CBD" w:rsidRPr="00EA4942" w:rsidRDefault="00EA5CBD" w:rsidP="00EA5CBD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North      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شمال</w:t>
            </w:r>
          </w:p>
        </w:tc>
        <w:tc>
          <w:tcPr>
            <w:tcW w:w="2559" w:type="dxa"/>
            <w:vAlign w:val="center"/>
          </w:tcPr>
          <w:p w14:paraId="177148D4" w14:textId="292972F8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1,028,288</w:t>
            </w:r>
          </w:p>
        </w:tc>
        <w:tc>
          <w:tcPr>
            <w:tcW w:w="1733" w:type="dxa"/>
            <w:vAlign w:val="center"/>
          </w:tcPr>
          <w:p w14:paraId="7003A968" w14:textId="09F83A13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2,115,097</w:t>
            </w:r>
          </w:p>
        </w:tc>
        <w:tc>
          <w:tcPr>
            <w:tcW w:w="2520" w:type="dxa"/>
            <w:vAlign w:val="bottom"/>
          </w:tcPr>
          <w:p w14:paraId="5786E40E" w14:textId="79034DA2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3,143,385 </w:t>
            </w:r>
          </w:p>
        </w:tc>
      </w:tr>
      <w:tr w:rsidR="00EA5CBD" w:rsidRPr="00C77ADA" w14:paraId="4272DE93" w14:textId="77777777" w:rsidTr="00592756">
        <w:trPr>
          <w:trHeight w:val="188"/>
        </w:trPr>
        <w:tc>
          <w:tcPr>
            <w:tcW w:w="2656" w:type="dxa"/>
          </w:tcPr>
          <w:p w14:paraId="13F7F610" w14:textId="77777777" w:rsidR="00EA5CBD" w:rsidRPr="00EA4942" w:rsidRDefault="00EA5CBD" w:rsidP="00EA5CBD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North East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شمالشرق</w:t>
            </w:r>
          </w:p>
        </w:tc>
        <w:tc>
          <w:tcPr>
            <w:tcW w:w="2559" w:type="dxa"/>
            <w:vAlign w:val="center"/>
          </w:tcPr>
          <w:p w14:paraId="2AA78E5E" w14:textId="60A4E574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751,107</w:t>
            </w:r>
          </w:p>
        </w:tc>
        <w:tc>
          <w:tcPr>
            <w:tcW w:w="1733" w:type="dxa"/>
            <w:vAlign w:val="center"/>
          </w:tcPr>
          <w:p w14:paraId="790D7BB8" w14:textId="1BD91A0F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bottom"/>
          </w:tcPr>
          <w:p w14:paraId="15503E4D" w14:textId="67380362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751,107 </w:t>
            </w:r>
          </w:p>
        </w:tc>
      </w:tr>
      <w:tr w:rsidR="00EA5CBD" w:rsidRPr="00C77ADA" w14:paraId="47594B03" w14:textId="77777777" w:rsidTr="00592756">
        <w:trPr>
          <w:trHeight w:val="188"/>
        </w:trPr>
        <w:tc>
          <w:tcPr>
            <w:tcW w:w="2656" w:type="dxa"/>
          </w:tcPr>
          <w:p w14:paraId="336DE9C4" w14:textId="2EB07BA7" w:rsidR="00EA5CBD" w:rsidRPr="00EA4942" w:rsidRDefault="00EA5CBD" w:rsidP="00EA5CBD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</w:rPr>
              <w:t xml:space="preserve">South </w:t>
            </w:r>
            <w:r w:rsidRPr="00EA4942">
              <w:rPr>
                <w:rFonts w:asciiTheme="minorHAnsi" w:eastAsia="Times New Roman" w:hAnsiTheme="minorHAnsi" w:cstheme="majorBidi"/>
                <w:sz w:val="20"/>
                <w:szCs w:val="20"/>
                <w:rtl/>
              </w:rPr>
              <w:t>جنوب</w:t>
            </w:r>
          </w:p>
        </w:tc>
        <w:tc>
          <w:tcPr>
            <w:tcW w:w="2559" w:type="dxa"/>
            <w:vAlign w:val="center"/>
          </w:tcPr>
          <w:p w14:paraId="1AADD893" w14:textId="6CF6F9A7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1,048,251</w:t>
            </w:r>
          </w:p>
        </w:tc>
        <w:tc>
          <w:tcPr>
            <w:tcW w:w="1733" w:type="dxa"/>
            <w:vAlign w:val="center"/>
          </w:tcPr>
          <w:p w14:paraId="1A5A471D" w14:textId="34E3B63E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bottom"/>
          </w:tcPr>
          <w:p w14:paraId="1466D07F" w14:textId="319F476F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1,048,251 </w:t>
            </w:r>
          </w:p>
        </w:tc>
      </w:tr>
      <w:tr w:rsidR="00EA5CBD" w:rsidRPr="00C77ADA" w14:paraId="06230060" w14:textId="77777777" w:rsidTr="00592756">
        <w:trPr>
          <w:trHeight w:val="188"/>
        </w:trPr>
        <w:tc>
          <w:tcPr>
            <w:tcW w:w="2656" w:type="dxa"/>
          </w:tcPr>
          <w:p w14:paraId="4ACA6A9B" w14:textId="1F96C48E" w:rsidR="00EA5CBD" w:rsidRPr="00EA4942" w:rsidRDefault="00EA5CBD" w:rsidP="00EA5CBD">
            <w:pPr>
              <w:rPr>
                <w:rFonts w:asciiTheme="minorHAnsi" w:eastAsia="Times New Roman" w:hAnsiTheme="minorHAnsi" w:cstheme="majorBidi"/>
                <w:sz w:val="20"/>
                <w:szCs w:val="20"/>
              </w:rPr>
            </w:pPr>
            <w:r w:rsidRPr="00C77A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South East </w:t>
            </w:r>
            <w:r w:rsidRPr="00C77ADA">
              <w:rPr>
                <w:rFonts w:asciiTheme="minorHAnsi" w:hAnsiTheme="minorHAnsi"/>
                <w:color w:val="000000"/>
                <w:sz w:val="20"/>
                <w:szCs w:val="20"/>
                <w:rtl/>
              </w:rPr>
              <w:t>جنوب شرق</w:t>
            </w:r>
          </w:p>
        </w:tc>
        <w:tc>
          <w:tcPr>
            <w:tcW w:w="2559" w:type="dxa"/>
            <w:vAlign w:val="center"/>
          </w:tcPr>
          <w:p w14:paraId="526886A3" w14:textId="59D47068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150,000</w:t>
            </w:r>
          </w:p>
        </w:tc>
        <w:tc>
          <w:tcPr>
            <w:tcW w:w="1733" w:type="dxa"/>
            <w:vAlign w:val="center"/>
          </w:tcPr>
          <w:p w14:paraId="0F01FC40" w14:textId="1ED33986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2520" w:type="dxa"/>
            <w:vAlign w:val="bottom"/>
          </w:tcPr>
          <w:p w14:paraId="5A36DF57" w14:textId="4684303C" w:rsidR="00EA5CBD" w:rsidRPr="000D5658" w:rsidRDefault="00EA5CBD" w:rsidP="00EA5CBD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56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150,000 </w:t>
            </w:r>
          </w:p>
        </w:tc>
      </w:tr>
      <w:tr w:rsidR="00184261" w:rsidRPr="00C77ADA" w14:paraId="6C6D04E7" w14:textId="77777777" w:rsidTr="00592756">
        <w:trPr>
          <w:trHeight w:val="241"/>
        </w:trPr>
        <w:tc>
          <w:tcPr>
            <w:tcW w:w="2656" w:type="dxa"/>
            <w:shd w:val="clear" w:color="auto" w:fill="C2D69B"/>
          </w:tcPr>
          <w:p w14:paraId="53427CC2" w14:textId="77777777" w:rsidR="00184261" w:rsidRPr="00C77ADA" w:rsidRDefault="00184261" w:rsidP="0018426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</w:t>
            </w:r>
            <w:r w:rsidRPr="00C77ADA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مجموعه</w:t>
            </w:r>
          </w:p>
        </w:tc>
        <w:tc>
          <w:tcPr>
            <w:tcW w:w="2559" w:type="dxa"/>
            <w:shd w:val="clear" w:color="auto" w:fill="C2D69B"/>
            <w:vAlign w:val="bottom"/>
          </w:tcPr>
          <w:p w14:paraId="38B90115" w14:textId="7AFEADAA" w:rsidR="00184261" w:rsidRPr="00C2664A" w:rsidRDefault="000D5658" w:rsidP="0018426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3,794,257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shd w:val="clear" w:color="auto" w:fill="C2D69B"/>
            <w:vAlign w:val="bottom"/>
          </w:tcPr>
          <w:p w14:paraId="2C6B5DF8" w14:textId="490DAA4D" w:rsidR="00184261" w:rsidRPr="00C2664A" w:rsidRDefault="000D5658" w:rsidP="001842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t>2,115,097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20" w:type="dxa"/>
            <w:shd w:val="clear" w:color="auto" w:fill="C2D69B"/>
            <w:vAlign w:val="bottom"/>
          </w:tcPr>
          <w:p w14:paraId="2E00B6AE" w14:textId="2D8BA7A4" w:rsidR="00184261" w:rsidRPr="00800DD2" w:rsidRDefault="000D5658" w:rsidP="00184261">
            <w:pPr>
              <w:jc w:val="right"/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instrText xml:space="preserve"> =SUM(Left) </w:instrTex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t>5,909,354</w:t>
            </w: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1CAD24BC" w14:textId="4D1492DD" w:rsidR="00584E10" w:rsidRDefault="00584E10" w:rsidP="00AB1428">
      <w:pPr>
        <w:jc w:val="both"/>
        <w:rPr>
          <w:noProof/>
        </w:rPr>
      </w:pPr>
    </w:p>
    <w:p w14:paraId="29530B7E" w14:textId="77E55993" w:rsidR="000D5658" w:rsidRDefault="000D5658" w:rsidP="00AB142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4AA423B" wp14:editId="70FAE0DF">
            <wp:extent cx="5983605" cy="3869741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A7E5C433-112F-4A15-94CE-CFE8D34397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DA78DC" w14:textId="4E2D82C1" w:rsidR="009A680F" w:rsidRPr="00C77ADA" w:rsidRDefault="009A680F" w:rsidP="00E54C0C">
      <w:pPr>
        <w:jc w:val="both"/>
        <w:rPr>
          <w:rFonts w:asciiTheme="minorHAnsi" w:hAnsiTheme="minorHAnsi"/>
        </w:rPr>
      </w:pPr>
      <w:r w:rsidRPr="00B01699">
        <w:rPr>
          <w:rFonts w:asciiTheme="minorHAnsi" w:hAnsiTheme="minorHAnsi"/>
          <w:b/>
          <w:sz w:val="22"/>
          <w:szCs w:val="22"/>
        </w:rPr>
        <w:t xml:space="preserve">Table </w:t>
      </w:r>
      <w:r w:rsidR="002C2E86" w:rsidRPr="00B01699">
        <w:rPr>
          <w:rFonts w:asciiTheme="minorHAnsi" w:hAnsiTheme="minorHAnsi"/>
          <w:b/>
          <w:sz w:val="22"/>
          <w:szCs w:val="22"/>
        </w:rPr>
        <w:t>07</w:t>
      </w:r>
      <w:r w:rsidRPr="00B01699">
        <w:rPr>
          <w:rFonts w:asciiTheme="minorHAnsi" w:hAnsiTheme="minorHAnsi"/>
          <w:b/>
          <w:sz w:val="22"/>
          <w:szCs w:val="22"/>
        </w:rPr>
        <w:t xml:space="preserve">: Number of devices </w:t>
      </w:r>
      <w:r w:rsidR="00FC70E5" w:rsidRPr="00B01699">
        <w:rPr>
          <w:rFonts w:asciiTheme="minorHAnsi" w:hAnsiTheme="minorHAnsi"/>
          <w:b/>
          <w:sz w:val="22"/>
          <w:szCs w:val="22"/>
        </w:rPr>
        <w:t>destroyed</w:t>
      </w:r>
      <w:r w:rsidR="00FC70E5">
        <w:rPr>
          <w:rFonts w:asciiTheme="minorHAnsi" w:hAnsiTheme="minorHAnsi"/>
          <w:b/>
          <w:sz w:val="22"/>
          <w:szCs w:val="22"/>
        </w:rPr>
        <w:t xml:space="preserve"> </w:t>
      </w:r>
      <w:r w:rsidR="00FC70E5" w:rsidRPr="00C77ADA">
        <w:rPr>
          <w:rFonts w:asciiTheme="minorHAnsi" w:hAnsiTheme="minorHAnsi" w:hint="cs"/>
          <w:b/>
          <w:sz w:val="22"/>
          <w:szCs w:val="22"/>
          <w:rtl/>
        </w:rPr>
        <w:t>تعداد</w:t>
      </w:r>
      <w:r w:rsidRPr="00C77ADA">
        <w:rPr>
          <w:rFonts w:asciiTheme="minorHAnsi" w:hAnsiTheme="minorHAnsi"/>
          <w:sz w:val="22"/>
          <w:szCs w:val="22"/>
          <w:rtl/>
          <w:lang w:bidi="fa-IR"/>
        </w:rPr>
        <w:t xml:space="preserve"> ماین و مهمات که تخریب </w:t>
      </w:r>
      <w:r w:rsidR="00E54C0C" w:rsidRPr="00C77ADA">
        <w:rPr>
          <w:rFonts w:asciiTheme="minorHAnsi" w:hAnsiTheme="minorHAnsi"/>
          <w:b/>
          <w:sz w:val="22"/>
          <w:szCs w:val="22"/>
          <w:rtl/>
        </w:rPr>
        <w:t>گردیده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4653"/>
      </w:tblGrid>
      <w:tr w:rsidR="009A680F" w:rsidRPr="00C77ADA" w14:paraId="14D768E5" w14:textId="77777777" w:rsidTr="00CF0117">
        <w:trPr>
          <w:trHeight w:val="244"/>
        </w:trPr>
        <w:tc>
          <w:tcPr>
            <w:tcW w:w="4653" w:type="dxa"/>
            <w:shd w:val="clear" w:color="auto" w:fill="C0C0C0"/>
            <w:vAlign w:val="center"/>
          </w:tcPr>
          <w:p w14:paraId="4B5B3BE8" w14:textId="0689CAF9" w:rsidR="009A680F" w:rsidRPr="00C77ADA" w:rsidRDefault="009A680F" w:rsidP="00E54C0C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Device Destroye</w:t>
            </w:r>
            <w:r w:rsidR="00E54C0C"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d    </w:t>
            </w:r>
            <w:r w:rsidR="00022905" w:rsidRPr="00C77ADA">
              <w:rPr>
                <w:rFonts w:asciiTheme="minorHAnsi" w:eastAsia="Times New Roman" w:hAnsiTheme="minorHAnsi" w:hint="cs"/>
                <w:b/>
                <w:bCs/>
                <w:sz w:val="20"/>
                <w:szCs w:val="20"/>
                <w:rtl/>
              </w:rPr>
              <w:t>مهمات ازبین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t xml:space="preserve"> برده شده</w:t>
            </w:r>
          </w:p>
        </w:tc>
        <w:tc>
          <w:tcPr>
            <w:tcW w:w="4653" w:type="dxa"/>
            <w:shd w:val="clear" w:color="auto" w:fill="C0C0C0"/>
            <w:vAlign w:val="center"/>
          </w:tcPr>
          <w:p w14:paraId="0615FEAA" w14:textId="77777777" w:rsidR="009A680F" w:rsidRPr="00C77ADA" w:rsidRDefault="009A680F" w:rsidP="00E54C0C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Total Devic</w:t>
            </w:r>
            <w:r w:rsidR="00E54C0C"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e   </w:t>
            </w:r>
            <w:r w:rsidRPr="00C77ADA">
              <w:rPr>
                <w:rFonts w:asciiTheme="minorHAnsi" w:eastAsia="Times New Roman" w:hAnsiTheme="minorHAnsi"/>
                <w:b/>
                <w:bCs/>
                <w:sz w:val="20"/>
                <w:szCs w:val="20"/>
                <w:rtl/>
              </w:rPr>
              <w:t>مجموعه</w:t>
            </w:r>
          </w:p>
        </w:tc>
      </w:tr>
      <w:tr w:rsidR="000D5658" w:rsidRPr="00C77ADA" w14:paraId="19EE67BA" w14:textId="77777777" w:rsidTr="00CF0117">
        <w:trPr>
          <w:trHeight w:val="256"/>
        </w:trPr>
        <w:tc>
          <w:tcPr>
            <w:tcW w:w="4653" w:type="dxa"/>
          </w:tcPr>
          <w:p w14:paraId="4ED62BE6" w14:textId="5F603FD4" w:rsidR="000D5658" w:rsidRPr="00C77ADA" w:rsidRDefault="000D5658" w:rsidP="000D56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AIM</w:t>
            </w:r>
            <w:r>
              <w:rPr>
                <w:rStyle w:val="FootnoteReference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4653" w:type="dxa"/>
          </w:tcPr>
          <w:p w14:paraId="095EEE73" w14:textId="2523512A" w:rsidR="000D5658" w:rsidRDefault="000D5658" w:rsidP="000D5658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0D5658" w:rsidRPr="00C77ADA" w14:paraId="13BA1FCB" w14:textId="77777777" w:rsidTr="00CF0117">
        <w:trPr>
          <w:trHeight w:val="256"/>
        </w:trPr>
        <w:tc>
          <w:tcPr>
            <w:tcW w:w="4653" w:type="dxa"/>
          </w:tcPr>
          <w:p w14:paraId="26DFE851" w14:textId="2DD1471E" w:rsidR="000D5658" w:rsidRPr="00C77ADA" w:rsidRDefault="000D5658" w:rsidP="000D5658">
            <w:pPr>
              <w:rPr>
                <w:rFonts w:asciiTheme="minorHAnsi" w:hAnsiTheme="minorHAnsi"/>
                <w:sz w:val="20"/>
              </w:rPr>
            </w:pPr>
            <w:bookmarkStart w:id="9" w:name="_Hlk477008119"/>
            <w:r w:rsidRPr="00C77ADA">
              <w:rPr>
                <w:rFonts w:asciiTheme="minorHAnsi" w:hAnsiTheme="minorHAnsi"/>
                <w:sz w:val="20"/>
              </w:rPr>
              <w:t>AP</w:t>
            </w:r>
            <w:r>
              <w:rPr>
                <w:rStyle w:val="FootnoteReference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4653" w:type="dxa"/>
          </w:tcPr>
          <w:p w14:paraId="76E03E12" w14:textId="7055D9EB" w:rsidR="000D5658" w:rsidRPr="00A36BA8" w:rsidRDefault="000D5658" w:rsidP="000D56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2,671</w:t>
            </w:r>
          </w:p>
        </w:tc>
      </w:tr>
      <w:tr w:rsidR="000D5658" w:rsidRPr="00C77ADA" w14:paraId="74074791" w14:textId="77777777" w:rsidTr="00CF0117">
        <w:trPr>
          <w:trHeight w:val="146"/>
        </w:trPr>
        <w:tc>
          <w:tcPr>
            <w:tcW w:w="4653" w:type="dxa"/>
          </w:tcPr>
          <w:p w14:paraId="66626DE9" w14:textId="0A3ED8F1" w:rsidR="000D5658" w:rsidRPr="00C77ADA" w:rsidRDefault="000D5658" w:rsidP="000D5658">
            <w:pPr>
              <w:rPr>
                <w:rFonts w:asciiTheme="minorHAnsi" w:hAnsiTheme="minorHAnsi"/>
                <w:sz w:val="20"/>
              </w:rPr>
            </w:pPr>
            <w:r w:rsidRPr="00C77ADA">
              <w:rPr>
                <w:rFonts w:asciiTheme="minorHAnsi" w:hAnsiTheme="minorHAnsi"/>
                <w:sz w:val="20"/>
              </w:rPr>
              <w:t>A</w:t>
            </w:r>
            <w:r>
              <w:rPr>
                <w:rFonts w:asciiTheme="minorHAnsi" w:hAnsiTheme="minorHAnsi"/>
                <w:sz w:val="20"/>
              </w:rPr>
              <w:t>V</w:t>
            </w:r>
            <w:r>
              <w:rPr>
                <w:rStyle w:val="FootnoteReference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4653" w:type="dxa"/>
          </w:tcPr>
          <w:p w14:paraId="691F6234" w14:textId="1EB81D39" w:rsidR="000D5658" w:rsidRPr="00A36BA8" w:rsidRDefault="000D5658" w:rsidP="000D56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68</w:t>
            </w:r>
          </w:p>
        </w:tc>
      </w:tr>
      <w:tr w:rsidR="000D5658" w:rsidRPr="00C77ADA" w14:paraId="40A1852E" w14:textId="77777777" w:rsidTr="00CF0117">
        <w:trPr>
          <w:trHeight w:val="244"/>
        </w:trPr>
        <w:tc>
          <w:tcPr>
            <w:tcW w:w="4653" w:type="dxa"/>
          </w:tcPr>
          <w:p w14:paraId="56518E58" w14:textId="1B8B0637" w:rsidR="000D5658" w:rsidRPr="00C77ADA" w:rsidRDefault="000D5658" w:rsidP="000D5658">
            <w:pPr>
              <w:rPr>
                <w:rFonts w:asciiTheme="minorHAnsi" w:hAnsiTheme="minorHAnsi"/>
                <w:sz w:val="20"/>
              </w:rPr>
            </w:pPr>
            <w:r w:rsidRPr="00D467D4">
              <w:rPr>
                <w:rFonts w:asciiTheme="minorHAnsi" w:hAnsiTheme="minorHAnsi"/>
                <w:sz w:val="20"/>
              </w:rPr>
              <w:t>Cluster</w:t>
            </w:r>
          </w:p>
        </w:tc>
        <w:tc>
          <w:tcPr>
            <w:tcW w:w="4653" w:type="dxa"/>
          </w:tcPr>
          <w:p w14:paraId="11CEABCD" w14:textId="4C4F95B2" w:rsidR="000D5658" w:rsidRPr="00A36BA8" w:rsidRDefault="000D5658" w:rsidP="000D56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156</w:t>
            </w:r>
          </w:p>
        </w:tc>
      </w:tr>
      <w:bookmarkEnd w:id="9"/>
      <w:tr w:rsidR="000D5658" w:rsidRPr="00C77ADA" w14:paraId="2CB13553" w14:textId="77777777" w:rsidTr="00CF0117">
        <w:trPr>
          <w:trHeight w:val="244"/>
        </w:trPr>
        <w:tc>
          <w:tcPr>
            <w:tcW w:w="4653" w:type="dxa"/>
          </w:tcPr>
          <w:p w14:paraId="5CFC1318" w14:textId="11C021D9" w:rsidR="000D5658" w:rsidRPr="00C77ADA" w:rsidRDefault="000D5658" w:rsidP="000D5658">
            <w:pPr>
              <w:rPr>
                <w:rFonts w:asciiTheme="minorHAnsi" w:hAnsiTheme="minorHAnsi"/>
                <w:sz w:val="20"/>
              </w:rPr>
            </w:pPr>
            <w:r w:rsidRPr="00C77ADA">
              <w:rPr>
                <w:rFonts w:asciiTheme="minorHAnsi" w:hAnsiTheme="minorHAnsi"/>
                <w:sz w:val="20"/>
              </w:rPr>
              <w:t>ERW</w:t>
            </w:r>
            <w:r>
              <w:rPr>
                <w:rStyle w:val="FootnoteReference"/>
                <w:rFonts w:asciiTheme="minorHAnsi" w:hAnsiTheme="minorHAnsi"/>
                <w:sz w:val="20"/>
              </w:rPr>
              <w:footnoteReference w:id="5"/>
            </w:r>
          </w:p>
        </w:tc>
        <w:tc>
          <w:tcPr>
            <w:tcW w:w="4653" w:type="dxa"/>
          </w:tcPr>
          <w:p w14:paraId="4D756BB1" w14:textId="2F4115FD" w:rsidR="000D5658" w:rsidRPr="00A36BA8" w:rsidRDefault="000D5658" w:rsidP="000D56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45,212</w:t>
            </w:r>
          </w:p>
        </w:tc>
      </w:tr>
      <w:tr w:rsidR="000D5658" w:rsidRPr="00C77ADA" w14:paraId="39968CBE" w14:textId="77777777" w:rsidTr="00CF0117">
        <w:trPr>
          <w:trHeight w:val="244"/>
        </w:trPr>
        <w:tc>
          <w:tcPr>
            <w:tcW w:w="4653" w:type="dxa"/>
          </w:tcPr>
          <w:p w14:paraId="25578AB2" w14:textId="17A1F5A1" w:rsidR="000D5658" w:rsidRPr="00C77ADA" w:rsidRDefault="000D5658" w:rsidP="000D565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SAA</w:t>
            </w:r>
            <w:r>
              <w:rPr>
                <w:rStyle w:val="FootnoteReference"/>
                <w:rFonts w:asciiTheme="minorHAnsi" w:hAnsiTheme="minorHAnsi"/>
                <w:sz w:val="20"/>
              </w:rPr>
              <w:footnoteReference w:id="6"/>
            </w:r>
          </w:p>
        </w:tc>
        <w:tc>
          <w:tcPr>
            <w:tcW w:w="4653" w:type="dxa"/>
          </w:tcPr>
          <w:p w14:paraId="2A708477" w14:textId="57C5044F" w:rsidR="000D5658" w:rsidRPr="00A36BA8" w:rsidRDefault="000D5658" w:rsidP="000D56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96,249</w:t>
            </w:r>
          </w:p>
        </w:tc>
      </w:tr>
      <w:tr w:rsidR="001B0C16" w:rsidRPr="00C77ADA" w14:paraId="3A37AABC" w14:textId="77777777" w:rsidTr="00CF0117">
        <w:trPr>
          <w:trHeight w:val="269"/>
        </w:trPr>
        <w:tc>
          <w:tcPr>
            <w:tcW w:w="4653" w:type="dxa"/>
            <w:tcBorders>
              <w:bottom w:val="single" w:sz="4" w:space="0" w:color="auto"/>
            </w:tcBorders>
            <w:shd w:val="clear" w:color="auto" w:fill="C2D69B"/>
          </w:tcPr>
          <w:p w14:paraId="0F7F07E9" w14:textId="77777777" w:rsidR="001B0C16" w:rsidRPr="00A44EBB" w:rsidRDefault="001B0C16" w:rsidP="001B0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E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Pr="00A44EBB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مجموعه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C2D69B"/>
          </w:tcPr>
          <w:p w14:paraId="175F3317" w14:textId="33DB4DF5" w:rsidR="001B0C16" w:rsidRPr="00A44EBB" w:rsidRDefault="000D5658" w:rsidP="001B0C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=SUM(ABOVE) \# "#,##0"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144,358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57B5EBC" w14:textId="0A9A4B58" w:rsidR="00913D89" w:rsidRDefault="000D5658" w:rsidP="001A3766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C49163B" wp14:editId="7F4AD9ED">
            <wp:extent cx="5822899" cy="2633472"/>
            <wp:effectExtent l="0" t="0" r="6985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9C853029-68A7-46BA-8F4C-3702AB191E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ABC358" w14:textId="77777777" w:rsidR="000D5658" w:rsidRDefault="000D5658" w:rsidP="00557D1E">
      <w:pPr>
        <w:rPr>
          <w:rFonts w:asciiTheme="minorHAnsi" w:hAnsiTheme="minorHAnsi"/>
          <w:b/>
          <w:sz w:val="22"/>
          <w:szCs w:val="22"/>
          <w:lang w:val="en-US" w:bidi="ps-AF"/>
        </w:rPr>
      </w:pPr>
    </w:p>
    <w:p w14:paraId="23135908" w14:textId="75974E82" w:rsidR="00557D1E" w:rsidRDefault="00557D1E" w:rsidP="00557D1E">
      <w:pPr>
        <w:rPr>
          <w:rFonts w:asciiTheme="minorHAnsi" w:hAnsiTheme="minorHAnsi"/>
          <w:b/>
          <w:bCs/>
          <w:sz w:val="22"/>
          <w:szCs w:val="22"/>
          <w:lang w:bidi="ps-AF"/>
        </w:rPr>
      </w:pPr>
      <w:r w:rsidRPr="00C77ADA">
        <w:rPr>
          <w:rFonts w:asciiTheme="minorHAnsi" w:hAnsiTheme="minorHAnsi"/>
          <w:b/>
          <w:sz w:val="22"/>
          <w:szCs w:val="22"/>
          <w:lang w:val="en-US" w:bidi="ps-AF"/>
        </w:rPr>
        <w:t xml:space="preserve">Table 08: </w:t>
      </w:r>
      <w:r w:rsidRPr="00C77ADA">
        <w:rPr>
          <w:rFonts w:asciiTheme="minorHAnsi" w:hAnsiTheme="minorHAnsi"/>
          <w:b/>
          <w:bCs/>
          <w:sz w:val="22"/>
          <w:szCs w:val="22"/>
          <w:lang w:bidi="ps-AF"/>
        </w:rPr>
        <w:t>Mine, ERW</w:t>
      </w:r>
      <w:r>
        <w:rPr>
          <w:rFonts w:asciiTheme="minorHAnsi" w:hAnsiTheme="minorHAnsi"/>
          <w:b/>
          <w:bCs/>
          <w:sz w:val="22"/>
          <w:szCs w:val="22"/>
          <w:lang w:bidi="ps-AF"/>
        </w:rPr>
        <w:t xml:space="preserve"> and</w:t>
      </w:r>
      <w:r w:rsidRPr="00C77ADA">
        <w:rPr>
          <w:rFonts w:asciiTheme="minorHAnsi" w:hAnsiTheme="minorHAnsi"/>
          <w:b/>
          <w:bCs/>
          <w:sz w:val="22"/>
          <w:szCs w:val="22"/>
          <w:lang w:bidi="ps-AF"/>
        </w:rPr>
        <w:t xml:space="preserve"> </w:t>
      </w:r>
      <w:r w:rsidR="00584E10">
        <w:rPr>
          <w:rFonts w:asciiTheme="minorHAnsi" w:hAnsiTheme="minorHAnsi"/>
          <w:b/>
          <w:bCs/>
          <w:sz w:val="22"/>
          <w:szCs w:val="22"/>
          <w:lang w:bidi="ps-AF"/>
        </w:rPr>
        <w:t>IM</w:t>
      </w:r>
      <w:r w:rsidRPr="00C77ADA">
        <w:rPr>
          <w:rFonts w:asciiTheme="minorHAnsi" w:hAnsiTheme="minorHAnsi"/>
          <w:b/>
          <w:bCs/>
          <w:sz w:val="22"/>
          <w:szCs w:val="22"/>
          <w:lang w:bidi="ps-AF"/>
        </w:rPr>
        <w:t xml:space="preserve"> Civilian Casualties</w:t>
      </w:r>
      <w:r>
        <w:rPr>
          <w:rFonts w:asciiTheme="minorHAnsi" w:hAnsiTheme="minorHAnsi"/>
          <w:b/>
          <w:bCs/>
          <w:sz w:val="22"/>
          <w:szCs w:val="22"/>
          <w:lang w:bidi="ps-AF"/>
        </w:rPr>
        <w:t xml:space="preserve"> (</w:t>
      </w:r>
      <w:r w:rsidR="00EA5CBD">
        <w:rPr>
          <w:rFonts w:asciiTheme="minorHAnsi" w:hAnsiTheme="minorHAnsi"/>
          <w:b/>
          <w:u w:val="single"/>
          <w:lang w:val="en-US" w:bidi="prs-AF"/>
        </w:rPr>
        <w:t>April to July 2019</w:t>
      </w:r>
      <w:r w:rsidR="005D1A1D">
        <w:rPr>
          <w:rFonts w:asciiTheme="minorHAnsi" w:hAnsiTheme="minorHAnsi"/>
          <w:b/>
          <w:u w:val="single"/>
          <w:lang w:val="en-US" w:bidi="prs-AF"/>
        </w:rPr>
        <w:t>)</w:t>
      </w:r>
    </w:p>
    <w:p w14:paraId="384B5A84" w14:textId="31887721" w:rsidR="00557D1E" w:rsidRPr="006F0A48" w:rsidRDefault="00557D1E" w:rsidP="00557D1E">
      <w:pPr>
        <w:bidi/>
        <w:rPr>
          <w:rFonts w:asciiTheme="minorHAnsi" w:hAnsiTheme="minorHAnsi"/>
          <w:b/>
          <w:sz w:val="20"/>
          <w:szCs w:val="20"/>
          <w:lang w:val="en-US" w:bidi="ps-AF"/>
        </w:rPr>
      </w:pPr>
      <w:r w:rsidRPr="006F0A48">
        <w:rPr>
          <w:rFonts w:asciiTheme="minorHAnsi" w:hAnsiTheme="minorHAnsi"/>
          <w:b/>
          <w:sz w:val="20"/>
          <w:szCs w:val="20"/>
          <w:rtl/>
          <w:lang w:val="en-US"/>
        </w:rPr>
        <w:t xml:space="preserve">تعداد </w:t>
      </w:r>
      <w:r w:rsidRPr="006F0A48">
        <w:rPr>
          <w:rFonts w:asciiTheme="minorHAnsi" w:hAnsiTheme="minorHAnsi"/>
          <w:b/>
          <w:sz w:val="20"/>
          <w:szCs w:val="20"/>
          <w:rtl/>
          <w:lang w:bidi="prs-AF"/>
        </w:rPr>
        <w:t>مردم ملکی</w:t>
      </w:r>
      <w:r w:rsidRPr="006F0A48">
        <w:rPr>
          <w:rFonts w:asciiTheme="minorHAnsi" w:hAnsiTheme="minorHAnsi"/>
          <w:b/>
          <w:sz w:val="20"/>
          <w:szCs w:val="20"/>
          <w:rtl/>
          <w:lang w:bidi="ps-AF"/>
        </w:rPr>
        <w:t xml:space="preserve"> که </w:t>
      </w:r>
      <w:r w:rsidRPr="006F0A48">
        <w:rPr>
          <w:rFonts w:asciiTheme="minorHAnsi" w:hAnsiTheme="minorHAnsi"/>
          <w:b/>
          <w:sz w:val="20"/>
          <w:szCs w:val="20"/>
          <w:rtl/>
          <w:lang w:val="en-US"/>
        </w:rPr>
        <w:t>دراثرحادثات</w:t>
      </w:r>
      <w:r>
        <w:rPr>
          <w:rFonts w:asciiTheme="minorHAnsi" w:hAnsiTheme="minorHAnsi" w:hint="cs"/>
          <w:b/>
          <w:sz w:val="20"/>
          <w:szCs w:val="20"/>
          <w:rtl/>
          <w:lang w:val="en-US"/>
        </w:rPr>
        <w:t xml:space="preserve"> </w:t>
      </w:r>
      <w:r w:rsidRPr="006F0A48">
        <w:rPr>
          <w:rFonts w:asciiTheme="minorHAnsi" w:hAnsiTheme="minorHAnsi"/>
          <w:sz w:val="20"/>
          <w:szCs w:val="20"/>
          <w:rtl/>
          <w:lang w:bidi="fa-IR"/>
        </w:rPr>
        <w:t>ماینها</w:t>
      </w:r>
      <w:r w:rsidRPr="006F0A48">
        <w:rPr>
          <w:rFonts w:asciiTheme="minorHAnsi" w:hAnsiTheme="minorHAnsi"/>
          <w:sz w:val="20"/>
          <w:szCs w:val="20"/>
          <w:rtl/>
        </w:rPr>
        <w:t xml:space="preserve"> و</w:t>
      </w:r>
      <w:r w:rsidRPr="006F0A48">
        <w:rPr>
          <w:rFonts w:asciiTheme="minorHAnsi" w:hAnsiTheme="minorHAnsi"/>
          <w:sz w:val="20"/>
          <w:szCs w:val="20"/>
          <w:rtl/>
          <w:lang w:bidi="ps-AF"/>
        </w:rPr>
        <w:t>مواد</w:t>
      </w:r>
      <w:r w:rsidRPr="006F0A48">
        <w:rPr>
          <w:rFonts w:asciiTheme="minorHAnsi" w:hAnsiTheme="minorHAnsi"/>
          <w:sz w:val="20"/>
          <w:szCs w:val="20"/>
          <w:rtl/>
        </w:rPr>
        <w:t xml:space="preserve"> </w:t>
      </w:r>
      <w:r w:rsidRPr="003713AD">
        <w:rPr>
          <w:rFonts w:asciiTheme="minorHAnsi" w:hAnsiTheme="minorHAnsi"/>
          <w:b/>
          <w:sz w:val="20"/>
          <w:szCs w:val="20"/>
          <w:rtl/>
          <w:lang w:bidi="prs-AF"/>
        </w:rPr>
        <w:t>منفجره باقی مانده از</w:t>
      </w:r>
      <w:r w:rsidRPr="006F0A48">
        <w:rPr>
          <w:rFonts w:asciiTheme="minorHAnsi" w:hAnsiTheme="minorHAnsi"/>
          <w:b/>
          <w:sz w:val="20"/>
          <w:szCs w:val="20"/>
          <w:rtl/>
          <w:lang w:bidi="prs-AF"/>
        </w:rPr>
        <w:t>جنگ</w:t>
      </w:r>
      <w:r w:rsidRPr="003713AD">
        <w:rPr>
          <w:rFonts w:asciiTheme="minorHAnsi" w:hAnsiTheme="minorHAnsi"/>
          <w:b/>
          <w:sz w:val="20"/>
          <w:szCs w:val="20"/>
          <w:rtl/>
          <w:lang w:bidi="prs-AF"/>
        </w:rPr>
        <w:t xml:space="preserve"> </w:t>
      </w:r>
      <w:r w:rsidR="003713AD" w:rsidRPr="003713AD">
        <w:rPr>
          <w:rFonts w:asciiTheme="minorHAnsi" w:hAnsiTheme="minorHAnsi"/>
          <w:b/>
          <w:sz w:val="20"/>
          <w:szCs w:val="20"/>
          <w:lang w:bidi="prs-AF"/>
        </w:rPr>
        <w:t xml:space="preserve"> </w:t>
      </w:r>
      <w:r w:rsidR="003713AD" w:rsidRPr="003713AD">
        <w:rPr>
          <w:rFonts w:asciiTheme="minorHAnsi" w:hAnsiTheme="minorHAnsi"/>
          <w:b/>
          <w:sz w:val="20"/>
          <w:szCs w:val="20"/>
          <w:rtl/>
          <w:lang w:bidi="prs-AF"/>
        </w:rPr>
        <w:t>و</w:t>
      </w:r>
      <w:r w:rsidR="003713AD" w:rsidRPr="003713AD">
        <w:rPr>
          <w:rFonts w:asciiTheme="minorHAnsi" w:hAnsiTheme="minorHAnsi" w:hint="cs"/>
          <w:b/>
          <w:sz w:val="20"/>
          <w:szCs w:val="20"/>
          <w:rtl/>
          <w:lang w:bidi="prs-AF"/>
        </w:rPr>
        <w:t>ماینهای خودساز</w:t>
      </w:r>
      <w:r w:rsidR="003713AD" w:rsidRPr="003713AD">
        <w:rPr>
          <w:rFonts w:asciiTheme="minorHAnsi" w:hAnsiTheme="minorHAnsi"/>
          <w:b/>
          <w:sz w:val="20"/>
          <w:szCs w:val="20"/>
          <w:rtl/>
          <w:lang w:bidi="prs-AF"/>
        </w:rPr>
        <w:t xml:space="preserve"> </w:t>
      </w:r>
      <w:r w:rsidRPr="003713AD">
        <w:rPr>
          <w:rFonts w:asciiTheme="minorHAnsi" w:hAnsiTheme="minorHAnsi"/>
          <w:b/>
          <w:sz w:val="20"/>
          <w:szCs w:val="20"/>
          <w:rtl/>
          <w:lang w:bidi="prs-AF"/>
        </w:rPr>
        <w:t>زخمی ویا کشته</w:t>
      </w:r>
      <w:r w:rsidRPr="006F0A48">
        <w:rPr>
          <w:rFonts w:asciiTheme="minorHAnsi" w:hAnsiTheme="minorHAnsi"/>
          <w:b/>
          <w:sz w:val="20"/>
          <w:szCs w:val="20"/>
          <w:rtl/>
          <w:lang w:val="en-US"/>
        </w:rPr>
        <w:t xml:space="preserve"> شده</w:t>
      </w: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1659"/>
        <w:gridCol w:w="2137"/>
        <w:gridCol w:w="1296"/>
        <w:gridCol w:w="1350"/>
        <w:gridCol w:w="1647"/>
        <w:gridCol w:w="1192"/>
      </w:tblGrid>
      <w:tr w:rsidR="00557D1E" w:rsidRPr="00C77ADA" w14:paraId="1FC4660E" w14:textId="77777777" w:rsidTr="000D5658">
        <w:trPr>
          <w:trHeight w:val="6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C4A8A" w14:textId="77777777" w:rsidR="00557D1E" w:rsidRPr="00E35DCC" w:rsidRDefault="00557D1E" w:rsidP="000D5658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Device Caused accident     </w:t>
            </w: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نوع مهمات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24645A" w14:textId="4ADF45EB" w:rsidR="00557D1E" w:rsidRPr="00E35DCC" w:rsidRDefault="00557D1E" w:rsidP="00447FC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Killed/Injured</w:t>
            </w:r>
            <w:r w:rsidR="00447FC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br/>
            </w: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>زخمی/کشته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2AB0D4" w14:textId="77777777" w:rsidR="00557D1E" w:rsidRPr="00E35DCC" w:rsidRDefault="00557D1E" w:rsidP="000D5658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Gender</w:t>
            </w: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>جنسیت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CE9094" w14:textId="1A741EF0" w:rsidR="00557D1E" w:rsidRDefault="00557D1E" w:rsidP="000D5658">
            <w:pPr>
              <w:bidi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Less </w:t>
            </w:r>
            <w:r w:rsidR="004578B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Than 18</w:t>
            </w:r>
          </w:p>
          <w:p w14:paraId="73D3AD95" w14:textId="63A840A8" w:rsidR="004578B2" w:rsidRPr="00E35DCC" w:rsidRDefault="004578B2" w:rsidP="004578B2">
            <w:pPr>
              <w:bidi/>
              <w:jc w:val="right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prs-AF"/>
              </w:rPr>
            </w:pPr>
            <w:r>
              <w:rPr>
                <w:rFonts w:asciiTheme="minorHAnsi" w:hAnsiTheme="minorHAnsi" w:cstheme="majorBidi" w:hint="cs"/>
                <w:b/>
                <w:bCs/>
                <w:sz w:val="20"/>
                <w:szCs w:val="20"/>
                <w:rtl/>
                <w:lang w:bidi="prs-AF"/>
              </w:rPr>
              <w:t>پايین تر از هجده</w:t>
            </w:r>
          </w:p>
          <w:p w14:paraId="398D5642" w14:textId="77777777" w:rsidR="00557D1E" w:rsidRPr="00E35DCC" w:rsidRDefault="00557D1E" w:rsidP="000D565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 w:bidi="ps-A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32E94E" w14:textId="40A8D65E" w:rsidR="00557D1E" w:rsidRPr="00E35DCC" w:rsidRDefault="00557D1E" w:rsidP="000D565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 w:bidi="ps-AF"/>
              </w:rPr>
            </w:pP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18 or greater</w:t>
            </w:r>
            <w:r w:rsidR="002979A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br/>
            </w:r>
            <w:r w:rsidR="002979AD">
              <w:rPr>
                <w:rFonts w:asciiTheme="minorHAnsi" w:eastAsia="Times New Roman" w:hAnsiTheme="minorHAnsi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هجده یا بالاتر ازهجده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2D528C" w14:textId="77777777" w:rsidR="00557D1E" w:rsidRPr="00E35DCC" w:rsidRDefault="00557D1E" w:rsidP="000D5658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مجموعه</w:t>
            </w:r>
          </w:p>
        </w:tc>
      </w:tr>
      <w:tr w:rsidR="000D5658" w:rsidRPr="00C77ADA" w14:paraId="4EE20180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EC79" w14:textId="397430F7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</w:rPr>
              <w:t>AP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BB014" w14:textId="3987567D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Death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ECC1B" w14:textId="180DBC53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DD4F" w14:textId="61FE777E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EDB4" w14:textId="7A3B1794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C93E" w14:textId="39776E0C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1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D5658" w:rsidRPr="00C77ADA" w14:paraId="342DE9F2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06B42" w14:textId="48047DCE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AP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A210" w14:textId="6F5B172F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Injured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068C" w14:textId="14954DA1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CEE51" w14:textId="3ECFCE2A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81E0" w14:textId="4524EF55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5027" w14:textId="35067DF8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0D5658" w:rsidRPr="00C77ADA" w14:paraId="4CC577AD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4B377" w14:textId="34FE740F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AP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5D22A" w14:textId="20B737AC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Injured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91B6" w14:textId="2FDF7B41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EE814" w14:textId="2B88482D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A35EF" w14:textId="2645BED7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688" w14:textId="26946CDC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5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D5658" w:rsidRPr="00C77ADA" w14:paraId="7B819306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117F" w14:textId="5CB70570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ERW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51353" w14:textId="74587087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Death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316FE" w14:textId="7FE1D8E2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5DED2" w14:textId="164A6165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023F" w14:textId="3E872CF1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EA34" w14:textId="2360E20B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D5658" w:rsidRPr="00C77ADA" w14:paraId="5C1ADE33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3E9F" w14:textId="62D3FDCE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ERW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33E6" w14:textId="79BCA305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Death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EC1A" w14:textId="54C6F931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66A59" w14:textId="7052A8BC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ACE6B" w14:textId="2E202FA1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C2E7" w14:textId="630995E1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44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D5658" w:rsidRPr="00C77ADA" w14:paraId="0D85B937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81B6C" w14:textId="23D00CBB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ERW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03FB" w14:textId="7F852238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Injured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96DE" w14:textId="317EB8B4" w:rsidR="000D5658" w:rsidRPr="00913560" w:rsidRDefault="000D5658" w:rsidP="000D56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27E96" w14:textId="65809CB1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F4CB0" w14:textId="12082133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B782" w14:textId="781352B0" w:rsidR="000D5658" w:rsidRPr="00913560" w:rsidRDefault="000D5658" w:rsidP="000D56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D5658" w:rsidRPr="00C77ADA" w14:paraId="15768577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F811" w14:textId="5CEE4E68" w:rsidR="000D5658" w:rsidRPr="00913560" w:rsidRDefault="000D5658" w:rsidP="000D565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ERW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8CA0" w14:textId="3D42E46B" w:rsidR="000D5658" w:rsidRPr="00913560" w:rsidRDefault="000D5658" w:rsidP="000D56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Injured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B7E9" w14:textId="4A41A148" w:rsidR="000D5658" w:rsidRPr="00913560" w:rsidRDefault="000D5658" w:rsidP="000D56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51AB2" w14:textId="52D51AC7" w:rsidR="000D5658" w:rsidRPr="00913560" w:rsidRDefault="000D5658" w:rsidP="000D565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E937" w14:textId="5471130B" w:rsidR="000D5658" w:rsidRPr="00913560" w:rsidRDefault="000D5658" w:rsidP="000D565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D8EB" w14:textId="79EA341F" w:rsidR="000D5658" w:rsidRPr="00913560" w:rsidRDefault="000D5658" w:rsidP="000D565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85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D5658" w:rsidRPr="00C77ADA" w14:paraId="5CCEBC7A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810B9" w14:textId="10F4632B" w:rsidR="000D5658" w:rsidRDefault="000D5658" w:rsidP="000D56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7208" w14:textId="0A8D17C1" w:rsidR="000D5658" w:rsidRDefault="000D5658" w:rsidP="000D56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Death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7B2B" w14:textId="61D50441" w:rsidR="000D5658" w:rsidRDefault="000D5658" w:rsidP="000D56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E76F" w14:textId="441113D8" w:rsidR="000D565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3362" w14:textId="5E332454" w:rsidR="000D565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414C" w14:textId="45C9B57E" w:rsidR="000D5658" w:rsidRDefault="000D5658" w:rsidP="000D565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14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D5658" w:rsidRPr="00C77ADA" w14:paraId="1CD792DA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732F" w14:textId="6B0582B4" w:rsidR="000D5658" w:rsidRDefault="000D5658" w:rsidP="000D56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83E6" w14:textId="4D742B93" w:rsidR="000D5658" w:rsidRDefault="000D5658" w:rsidP="000D56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Death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06BF" w14:textId="7CB88DBA" w:rsidR="000D5658" w:rsidRDefault="000D5658" w:rsidP="000D56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7EFE" w14:textId="4F2204EB" w:rsidR="000D565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9331" w14:textId="67237805" w:rsidR="000D565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8C20" w14:textId="6669E171" w:rsidR="000D5658" w:rsidRDefault="000D5658" w:rsidP="000D565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59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D5658" w:rsidRPr="00C77ADA" w14:paraId="4F922A0C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AF4C0" w14:textId="56C0510D" w:rsidR="000D5658" w:rsidRPr="00913560" w:rsidRDefault="000D5658" w:rsidP="000D565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C77BE" w14:textId="2AF23584" w:rsidR="000D5658" w:rsidRPr="00913560" w:rsidRDefault="000D5658" w:rsidP="000D56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Injured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6F97" w14:textId="28FBE1F8" w:rsidR="000D5658" w:rsidRPr="00913560" w:rsidRDefault="000D5658" w:rsidP="000D56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DD34" w14:textId="6218B8D7" w:rsidR="000D5658" w:rsidRPr="00913560" w:rsidRDefault="000D5658" w:rsidP="000D565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DFC92" w14:textId="6977F076" w:rsidR="000D5658" w:rsidRPr="00913560" w:rsidRDefault="000D5658" w:rsidP="000D565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16FF" w14:textId="3AD972FD" w:rsidR="000D5658" w:rsidRPr="00913560" w:rsidRDefault="000D5658" w:rsidP="000D565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14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D5658" w:rsidRPr="00C77ADA" w14:paraId="49A233F1" w14:textId="77777777" w:rsidTr="000D5658">
        <w:trPr>
          <w:trHeight w:val="21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A53C" w14:textId="3950CF56" w:rsidR="000D5658" w:rsidRDefault="000D5658" w:rsidP="000D56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BD66" w14:textId="6C2EE25E" w:rsidR="000D5658" w:rsidRDefault="000D5658" w:rsidP="000D56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Injured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BA49" w14:textId="5DAF1EF7" w:rsidR="000D5658" w:rsidRDefault="000D5658" w:rsidP="000D56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B6041" w14:textId="2243DC73" w:rsidR="000D565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805E" w14:textId="206CDEC7" w:rsidR="000D565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F6C" w14:textId="42914790" w:rsidR="000D5658" w:rsidRDefault="000D5658" w:rsidP="000D565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/>
            </w:r>
            <w:r>
              <w:rPr>
                <w:rFonts w:ascii="Calibri" w:hAnsi="Calibri" w:cs="Calibri"/>
                <w:sz w:val="20"/>
              </w:rPr>
              <w:instrText xml:space="preserve"> =SUM(LEFT) </w:instrText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91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13D89" w:rsidRPr="00C77ADA" w14:paraId="0A33F11C" w14:textId="77777777" w:rsidTr="000D5658">
        <w:trPr>
          <w:trHeight w:val="225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25B94E18" w14:textId="77777777" w:rsidR="00913D89" w:rsidRPr="00C77ADA" w:rsidRDefault="00913D89" w:rsidP="00913D8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77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Total </w:t>
            </w:r>
            <w:r w:rsidRPr="00C77AD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مجموعه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50F5B1DB" w14:textId="2DD8CC8F" w:rsidR="00913D89" w:rsidRPr="00C2664A" w:rsidRDefault="000D5658" w:rsidP="00913D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205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7CB4EECE" w14:textId="19DF3ACC" w:rsidR="00913D89" w:rsidRPr="00C2664A" w:rsidRDefault="000D5658" w:rsidP="00913D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116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43A4348" w14:textId="3E2CF5E7" w:rsidR="00913D89" w:rsidRPr="00C2664A" w:rsidRDefault="000D5658" w:rsidP="00913D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321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A22466B" w14:textId="603177E6" w:rsidR="00584E10" w:rsidRDefault="00584E10" w:rsidP="00557D1E">
      <w:pPr>
        <w:jc w:val="both"/>
        <w:rPr>
          <w:noProof/>
        </w:rPr>
      </w:pPr>
    </w:p>
    <w:p w14:paraId="64D19FCC" w14:textId="36312C6D" w:rsidR="000D5658" w:rsidRDefault="000D5658" w:rsidP="00557D1E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7822CDD" wp14:editId="7B0E2ABA">
            <wp:extent cx="5969000" cy="2406701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5E228601-E465-4682-A878-B0DEA566B4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BE74CD" w14:textId="77777777" w:rsidR="000D5658" w:rsidRDefault="000D5658" w:rsidP="00557D1E">
      <w:pPr>
        <w:jc w:val="both"/>
        <w:rPr>
          <w:noProof/>
        </w:rPr>
      </w:pPr>
    </w:p>
    <w:p w14:paraId="486A10D1" w14:textId="1B2398A8" w:rsidR="00022841" w:rsidRDefault="0092772D" w:rsidP="008B70E7">
      <w:pPr>
        <w:jc w:val="both"/>
        <w:rPr>
          <w:rFonts w:asciiTheme="minorHAnsi" w:hAnsiTheme="minorHAnsi"/>
          <w:b/>
          <w:u w:val="single"/>
          <w:lang w:val="en-US" w:bidi="prs-AF"/>
        </w:rPr>
      </w:pPr>
      <w:r w:rsidRPr="0092772D">
        <w:rPr>
          <w:rFonts w:asciiTheme="minorHAnsi" w:hAnsiTheme="minorHAnsi"/>
          <w:b/>
          <w:sz w:val="22"/>
          <w:szCs w:val="22"/>
          <w:lang w:val="en-US" w:bidi="prs-AF"/>
        </w:rPr>
        <w:lastRenderedPageBreak/>
        <w:t xml:space="preserve">Table 09: </w:t>
      </w:r>
      <w:r w:rsidR="004854DA" w:rsidRPr="0092772D">
        <w:rPr>
          <w:rFonts w:asciiTheme="minorHAnsi" w:hAnsiTheme="minorHAnsi"/>
          <w:b/>
          <w:sz w:val="22"/>
          <w:szCs w:val="22"/>
        </w:rPr>
        <w:t>P</w:t>
      </w:r>
      <w:r w:rsidR="009574EC" w:rsidRPr="0092772D">
        <w:rPr>
          <w:rFonts w:asciiTheme="minorHAnsi" w:hAnsiTheme="minorHAnsi"/>
          <w:b/>
          <w:sz w:val="22"/>
          <w:szCs w:val="22"/>
        </w:rPr>
        <w:t xml:space="preserve">eople provided M/ERW </w:t>
      </w:r>
      <w:r w:rsidR="001974D3" w:rsidRPr="0092772D">
        <w:rPr>
          <w:rFonts w:asciiTheme="minorHAnsi" w:hAnsiTheme="minorHAnsi"/>
          <w:b/>
          <w:sz w:val="22"/>
          <w:szCs w:val="22"/>
        </w:rPr>
        <w:t>RE</w:t>
      </w:r>
      <w:r w:rsidR="001974D3">
        <w:rPr>
          <w:rFonts w:asciiTheme="minorHAnsi" w:hAnsiTheme="minorHAnsi"/>
          <w:b/>
          <w:sz w:val="22"/>
          <w:szCs w:val="22"/>
        </w:rPr>
        <w:t xml:space="preserve"> (</w:t>
      </w:r>
      <w:r w:rsidR="00EA5CBD">
        <w:rPr>
          <w:rFonts w:asciiTheme="minorHAnsi" w:hAnsiTheme="minorHAnsi"/>
          <w:b/>
          <w:u w:val="single"/>
          <w:lang w:val="en-US" w:bidi="prs-AF"/>
        </w:rPr>
        <w:t>April to July 2019</w:t>
      </w:r>
      <w:r w:rsidR="005D1A1D">
        <w:rPr>
          <w:rFonts w:asciiTheme="minorHAnsi" w:hAnsiTheme="minorHAnsi"/>
          <w:b/>
          <w:u w:val="single"/>
          <w:lang w:val="en-US" w:bidi="prs-AF"/>
        </w:rPr>
        <w:t>)</w:t>
      </w:r>
    </w:p>
    <w:p w14:paraId="2813F4B9" w14:textId="5443075C" w:rsidR="009574EC" w:rsidRPr="00022841" w:rsidRDefault="00022841" w:rsidP="00022841">
      <w:pPr>
        <w:bidi/>
        <w:rPr>
          <w:rFonts w:asciiTheme="minorHAnsi" w:hAnsiTheme="minorHAnsi"/>
          <w:b/>
          <w:sz w:val="22"/>
          <w:szCs w:val="22"/>
        </w:rPr>
      </w:pPr>
      <w:r w:rsidRPr="00B810E8">
        <w:rPr>
          <w:rFonts w:asciiTheme="minorHAnsi" w:hAnsiTheme="minorHAnsi" w:cstheme="majorBidi"/>
          <w:b/>
          <w:sz w:val="22"/>
          <w:szCs w:val="22"/>
          <w:rtl/>
          <w:lang w:bidi="fa-IR"/>
        </w:rPr>
        <w:t xml:space="preserve">تعداد افرادیکه بار </w:t>
      </w:r>
      <w:r w:rsidRPr="00B266A9">
        <w:rPr>
          <w:rFonts w:asciiTheme="minorHAnsi" w:hAnsiTheme="minorHAnsi" w:cstheme="majorBidi"/>
          <w:b/>
          <w:sz w:val="22"/>
          <w:szCs w:val="22"/>
          <w:rtl/>
          <w:lang w:bidi="fa-IR"/>
        </w:rPr>
        <w:t>نخست</w:t>
      </w:r>
      <w:r w:rsidR="00B266A9" w:rsidRPr="00B266A9">
        <w:rPr>
          <w:rFonts w:asciiTheme="minorHAnsi" w:hAnsiTheme="minorHAnsi" w:cstheme="majorBidi"/>
          <w:b/>
          <w:sz w:val="22"/>
          <w:szCs w:val="22"/>
          <w:lang w:bidi="fa-IR"/>
        </w:rPr>
        <w:t xml:space="preserve"> </w:t>
      </w:r>
      <w:r w:rsidRPr="00B266A9">
        <w:rPr>
          <w:rFonts w:asciiTheme="minorHAnsi" w:hAnsiTheme="minorHAnsi" w:cstheme="majorBidi"/>
          <w:b/>
          <w:sz w:val="22"/>
          <w:szCs w:val="22"/>
          <w:rtl/>
          <w:lang w:bidi="ps-AF"/>
        </w:rPr>
        <w:t>و</w:t>
      </w:r>
      <w:r w:rsidRPr="00B266A9">
        <w:rPr>
          <w:rFonts w:asciiTheme="minorHAnsi" w:hAnsiTheme="minorHAnsi"/>
          <w:b/>
          <w:sz w:val="22"/>
          <w:szCs w:val="22"/>
          <w:rtl/>
          <w:lang w:bidi="fa-IR"/>
        </w:rPr>
        <w:t>بارمجدد</w:t>
      </w:r>
      <w:r w:rsidRPr="00B266A9">
        <w:rPr>
          <w:rFonts w:asciiTheme="minorHAnsi" w:hAnsiTheme="minorHAnsi" w:cstheme="majorBidi"/>
          <w:b/>
          <w:sz w:val="22"/>
          <w:szCs w:val="22"/>
          <w:rtl/>
          <w:lang w:bidi="fa-IR"/>
        </w:rPr>
        <w:t>پروگرام آگاهی ازخطرات ماین</w:t>
      </w:r>
      <w:r w:rsidR="00B266A9" w:rsidRPr="00B266A9">
        <w:rPr>
          <w:rFonts w:asciiTheme="minorHAnsi" w:hAnsiTheme="minorHAnsi" w:cstheme="majorBidi"/>
          <w:b/>
          <w:sz w:val="22"/>
          <w:szCs w:val="22"/>
          <w:lang w:bidi="fa-IR"/>
        </w:rPr>
        <w:t xml:space="preserve"> </w:t>
      </w:r>
      <w:r w:rsidRPr="00B266A9">
        <w:rPr>
          <w:rFonts w:asciiTheme="minorHAnsi" w:hAnsiTheme="minorHAnsi" w:cstheme="majorBidi"/>
          <w:b/>
          <w:sz w:val="22"/>
          <w:szCs w:val="22"/>
          <w:rtl/>
        </w:rPr>
        <w:t>و</w:t>
      </w:r>
      <w:r w:rsidRPr="00B266A9">
        <w:rPr>
          <w:rFonts w:asciiTheme="minorHAnsi" w:hAnsiTheme="minorHAnsi" w:cstheme="majorBidi"/>
          <w:b/>
          <w:sz w:val="22"/>
          <w:szCs w:val="22"/>
          <w:rtl/>
          <w:lang w:bidi="ps-AF"/>
        </w:rPr>
        <w:t>مواد</w:t>
      </w:r>
      <w:r w:rsidRPr="00B810E8">
        <w:rPr>
          <w:rFonts w:asciiTheme="minorHAnsi" w:hAnsiTheme="minorHAnsi" w:cstheme="majorBidi"/>
          <w:b/>
          <w:sz w:val="22"/>
          <w:szCs w:val="22"/>
          <w:rtl/>
        </w:rPr>
        <w:t xml:space="preserve"> منفجره</w:t>
      </w:r>
      <w:r w:rsidRPr="00B810E8">
        <w:rPr>
          <w:rFonts w:asciiTheme="minorHAnsi" w:hAnsiTheme="minorHAnsi" w:cstheme="majorBidi"/>
          <w:b/>
          <w:sz w:val="22"/>
          <w:szCs w:val="22"/>
          <w:rtl/>
          <w:lang w:bidi="ps-AF"/>
        </w:rPr>
        <w:t xml:space="preserve"> باقی مانده از</w:t>
      </w:r>
      <w:r w:rsidRPr="00B810E8">
        <w:rPr>
          <w:rFonts w:asciiTheme="minorHAnsi" w:hAnsiTheme="minorHAnsi"/>
          <w:b/>
          <w:sz w:val="22"/>
          <w:szCs w:val="22"/>
          <w:rtl/>
        </w:rPr>
        <w:t>جنگ</w:t>
      </w:r>
      <w:r w:rsidRPr="00B810E8">
        <w:rPr>
          <w:rFonts w:asciiTheme="minorHAnsi" w:hAnsiTheme="minorHAnsi" w:cstheme="majorBidi"/>
          <w:b/>
          <w:sz w:val="22"/>
          <w:szCs w:val="22"/>
          <w:rtl/>
          <w:lang w:bidi="fa-IR"/>
        </w:rPr>
        <w:t xml:space="preserve"> را حاصل نموده اند</w:t>
      </w:r>
    </w:p>
    <w:tbl>
      <w:tblPr>
        <w:tblW w:w="9227" w:type="dxa"/>
        <w:tblInd w:w="108" w:type="dxa"/>
        <w:tblLook w:val="04A0" w:firstRow="1" w:lastRow="0" w:firstColumn="1" w:lastColumn="0" w:noHBand="0" w:noVBand="1"/>
      </w:tblPr>
      <w:tblGrid>
        <w:gridCol w:w="2500"/>
        <w:gridCol w:w="1730"/>
        <w:gridCol w:w="1441"/>
        <w:gridCol w:w="1538"/>
        <w:gridCol w:w="2018"/>
      </w:tblGrid>
      <w:tr w:rsidR="00E35DCC" w:rsidRPr="00022841" w14:paraId="1D8B4FDF" w14:textId="77777777" w:rsidTr="0002642B">
        <w:trPr>
          <w:trHeight w:val="28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0A02C09" w14:textId="77777777" w:rsidR="00022841" w:rsidRPr="00022841" w:rsidRDefault="00022841" w:rsidP="00022841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 w:bidi="ps-AF"/>
              </w:rPr>
            </w:pPr>
            <w:bookmarkStart w:id="10" w:name="OLE_LINK3"/>
            <w:bookmarkStart w:id="11" w:name="OLE_LINK4"/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 w:bidi="ps-AF"/>
              </w:rPr>
              <w:t xml:space="preserve">Training Type </w:t>
            </w: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val="en-US" w:eastAsia="en-US" w:bidi="ps-AF"/>
              </w:rPr>
              <w:t xml:space="preserve">نوعیت آکاهی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C60C0B" w14:textId="77777777" w:rsidR="00022841" w:rsidRPr="00022841" w:rsidRDefault="00022841" w:rsidP="0002284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2284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Women </w:t>
            </w:r>
            <w:r w:rsidRPr="0002284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زنان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C8D35E" w14:textId="55C131E5" w:rsidR="00022841" w:rsidRPr="00022841" w:rsidRDefault="00C9086A" w:rsidP="0002284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2284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Men </w:t>
            </w:r>
            <w:r w:rsidRPr="0002284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مردان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61A107" w14:textId="77777777" w:rsidR="00022841" w:rsidRPr="00022841" w:rsidRDefault="00022841" w:rsidP="0002284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2284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Girls </w:t>
            </w:r>
            <w:r w:rsidRPr="0002284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دختران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6B6840" w14:textId="77777777" w:rsidR="00022841" w:rsidRPr="00022841" w:rsidRDefault="00022841" w:rsidP="0002284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2284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Boys </w:t>
            </w:r>
            <w:r w:rsidRPr="00E35DC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val="en-US" w:eastAsia="en-US" w:bidi="ps-AF"/>
              </w:rPr>
              <w:t xml:space="preserve">پسران </w:t>
            </w:r>
          </w:p>
        </w:tc>
      </w:tr>
      <w:tr w:rsidR="000D5658" w:rsidRPr="00022841" w14:paraId="1ACBBD6E" w14:textId="77777777" w:rsidTr="0002642B">
        <w:trPr>
          <w:trHeight w:val="27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D1CB" w14:textId="77777777" w:rsidR="000D5658" w:rsidRPr="00022841" w:rsidRDefault="000D5658" w:rsidP="000D5658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n-US" w:bidi="ps-AF"/>
              </w:rPr>
            </w:pPr>
            <w:r w:rsidRPr="0002284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n-US"/>
              </w:rPr>
              <w:t>First Time</w:t>
            </w:r>
            <w:r w:rsidRPr="00E35DCC">
              <w:rPr>
                <w:rFonts w:asciiTheme="minorHAnsi" w:hAnsiTheme="minorHAnsi" w:cstheme="majorBidi"/>
                <w:b/>
                <w:sz w:val="20"/>
                <w:szCs w:val="20"/>
                <w:rtl/>
                <w:lang w:bidi="fa-IR"/>
              </w:rPr>
              <w:t>بار نخست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F990" w14:textId="5C4EF19D" w:rsidR="000D5658" w:rsidRPr="00677E6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22,649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F895" w14:textId="6EAFFA7E" w:rsidR="000D5658" w:rsidRPr="00677E6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139,457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3BD9" w14:textId="092FA37D" w:rsidR="000D5658" w:rsidRPr="00677E6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55,566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FE3A" w14:textId="1D081A05" w:rsidR="000D5658" w:rsidRPr="00677E6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97,645</w:t>
            </w:r>
          </w:p>
        </w:tc>
      </w:tr>
      <w:tr w:rsidR="000D5658" w:rsidRPr="00022841" w14:paraId="177196D8" w14:textId="77777777" w:rsidTr="0002642B">
        <w:trPr>
          <w:trHeight w:val="27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EDF2" w14:textId="77777777" w:rsidR="000D5658" w:rsidRPr="00022841" w:rsidRDefault="000D5658" w:rsidP="000D5658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n-US" w:bidi="ps-AF"/>
              </w:rPr>
            </w:pPr>
            <w:r w:rsidRPr="0002284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n-US"/>
              </w:rPr>
              <w:t>Refresh Training</w:t>
            </w:r>
            <w:r w:rsidRPr="00E35DCC">
              <w:rPr>
                <w:rFonts w:asciiTheme="minorHAnsi" w:hAnsiTheme="minorHAnsi"/>
                <w:b/>
                <w:sz w:val="20"/>
                <w:szCs w:val="20"/>
                <w:rtl/>
                <w:lang w:bidi="fa-IR"/>
              </w:rPr>
              <w:t>بارمجدد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0D3E" w14:textId="4BAF1D55" w:rsidR="000D5658" w:rsidRPr="00677E6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4,306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E36E" w14:textId="15DE3BB1" w:rsidR="000D5658" w:rsidRPr="00677E6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7,846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DFFC" w14:textId="1135BA91" w:rsidR="000D5658" w:rsidRPr="00677E6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8509" w14:textId="0624ACF3" w:rsidR="000D5658" w:rsidRPr="00677E68" w:rsidRDefault="000D5658" w:rsidP="000D56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9,072</w:t>
            </w:r>
          </w:p>
        </w:tc>
      </w:tr>
      <w:tr w:rsidR="001B0C16" w:rsidRPr="00022841" w14:paraId="1E759881" w14:textId="77777777" w:rsidTr="0002642B">
        <w:trPr>
          <w:trHeight w:val="27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14:paraId="7BB49795" w14:textId="022334D6" w:rsidR="001B0C16" w:rsidRPr="00022841" w:rsidRDefault="001B0C16" w:rsidP="001B0C16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2284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Totals </w:t>
            </w:r>
            <w:r w:rsidRPr="0002284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مجموعه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A283B65" w14:textId="16748A02" w:rsidR="001B0C16" w:rsidRPr="00C2664A" w:rsidRDefault="000D5658" w:rsidP="001B0C1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26,955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47B6CBA" w14:textId="61A7AED3" w:rsidR="001B0C16" w:rsidRPr="00C2664A" w:rsidRDefault="000D5658" w:rsidP="001B0C1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147,303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E071003" w14:textId="42E41A66" w:rsidR="001B0C16" w:rsidRPr="00C2664A" w:rsidRDefault="000D5658" w:rsidP="001B0C1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63,018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0FFE00E9" w14:textId="4F0805AC" w:rsidR="001B0C16" w:rsidRPr="00C2664A" w:rsidRDefault="000D5658" w:rsidP="001B0C1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106,717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10"/>
      <w:bookmarkEnd w:id="11"/>
    </w:tbl>
    <w:p w14:paraId="0502898F" w14:textId="617D9FF6" w:rsidR="00D91184" w:rsidRDefault="00D91184" w:rsidP="00D26110">
      <w:pPr>
        <w:jc w:val="both"/>
        <w:rPr>
          <w:noProof/>
        </w:rPr>
      </w:pPr>
    </w:p>
    <w:p w14:paraId="2B6E9A0D" w14:textId="2E2F2CD0" w:rsidR="00012549" w:rsidRDefault="00012549" w:rsidP="00D26110">
      <w:pPr>
        <w:jc w:val="both"/>
        <w:rPr>
          <w:noProof/>
        </w:rPr>
      </w:pPr>
    </w:p>
    <w:p w14:paraId="62D6F2CA" w14:textId="5F891FAD" w:rsidR="00012549" w:rsidRDefault="00012549" w:rsidP="00D26110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A910E7C" wp14:editId="49BF1D54">
            <wp:extent cx="6064301" cy="4198925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FE364ED8-34FF-4350-BFA8-6C82D5CA5C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BE40911" w14:textId="77777777" w:rsidR="00012549" w:rsidRDefault="00012549" w:rsidP="00D26110">
      <w:pPr>
        <w:jc w:val="both"/>
        <w:rPr>
          <w:rFonts w:asciiTheme="minorHAnsi" w:hAnsiTheme="minorHAnsi"/>
          <w:b/>
        </w:rPr>
      </w:pPr>
    </w:p>
    <w:p w14:paraId="002FF42D" w14:textId="0C28AE91" w:rsidR="008345DC" w:rsidRPr="008345DC" w:rsidRDefault="00F03975" w:rsidP="008345DC">
      <w:pPr>
        <w:jc w:val="center"/>
        <w:rPr>
          <w:rStyle w:val="Hyperlink"/>
          <w:rFonts w:asciiTheme="minorHAnsi" w:hAnsiTheme="minorHAnsi" w:cs="Arial"/>
          <w:sz w:val="22"/>
          <w:szCs w:val="22"/>
          <w:lang w:bidi="fa-IR"/>
        </w:rPr>
      </w:pPr>
      <w:r w:rsidRPr="005D543C">
        <w:rPr>
          <w:rFonts w:asciiTheme="minorHAnsi" w:hAnsiTheme="minorHAnsi" w:cs="Arial"/>
          <w:sz w:val="22"/>
          <w:szCs w:val="22"/>
          <w:lang w:bidi="fa-IR"/>
        </w:rPr>
        <w:t xml:space="preserve">For more information please see our website: </w:t>
      </w:r>
      <w:hyperlink r:id="rId15" w:history="1">
        <w:r w:rsidR="001A42B5" w:rsidRPr="006B2639">
          <w:rPr>
            <w:rStyle w:val="Hyperlink"/>
            <w:rFonts w:asciiTheme="minorHAnsi" w:hAnsiTheme="minorHAnsi" w:cs="Arial"/>
            <w:sz w:val="22"/>
            <w:szCs w:val="22"/>
            <w:lang w:bidi="fa-IR"/>
          </w:rPr>
          <w:t>www.dmac.gov.af</w:t>
        </w:r>
      </w:hyperlink>
    </w:p>
    <w:p w14:paraId="0EBA3F23" w14:textId="77777777" w:rsidR="00907923" w:rsidRPr="00C77ADA" w:rsidRDefault="00425E1F" w:rsidP="006F4FB1">
      <w:pPr>
        <w:jc w:val="center"/>
        <w:rPr>
          <w:rFonts w:asciiTheme="minorHAnsi" w:hAnsiTheme="minorHAnsi"/>
        </w:rPr>
      </w:pPr>
      <w:r w:rsidRPr="005D543C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9FA01CF" wp14:editId="717EBD02">
            <wp:simplePos x="0" y="0"/>
            <wp:positionH relativeFrom="page">
              <wp:align>center</wp:align>
            </wp:positionH>
            <wp:positionV relativeFrom="paragraph">
              <wp:posOffset>242984</wp:posOffset>
            </wp:positionV>
            <wp:extent cx="371475" cy="371475"/>
            <wp:effectExtent l="0" t="0" r="9525" b="9525"/>
            <wp:wrapNone/>
            <wp:docPr id="15" name="Picture 12" descr="imsma_ico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sma_icon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975" w:rsidRPr="005D543C">
        <w:rPr>
          <w:rFonts w:asciiTheme="minorHAnsi" w:hAnsiTheme="minorHAnsi"/>
          <w:sz w:val="22"/>
          <w:szCs w:val="22"/>
        </w:rPr>
        <w:t>Released from IMSMA NG</w:t>
      </w:r>
    </w:p>
    <w:sectPr w:rsidR="00907923" w:rsidRPr="00C77ADA" w:rsidSect="00485CC0">
      <w:headerReference w:type="default" r:id="rId17"/>
      <w:pgSz w:w="11906" w:h="16838" w:code="9"/>
      <w:pgMar w:top="900" w:right="1736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4CDB" w14:textId="77777777" w:rsidR="00C72C86" w:rsidRPr="00460FD6" w:rsidRDefault="00C72C86" w:rsidP="00460FD6">
      <w:pPr>
        <w:rPr>
          <w:lang w:val="en-US"/>
        </w:rPr>
      </w:pPr>
      <w:r>
        <w:rPr>
          <w:lang w:val="en-US"/>
        </w:rPr>
        <w:t>================================================================</w:t>
      </w:r>
    </w:p>
  </w:endnote>
  <w:endnote w:type="continuationSeparator" w:id="0">
    <w:p w14:paraId="6BDFEF09" w14:textId="77777777" w:rsidR="00C72C86" w:rsidRDefault="00C72C86">
      <w:r>
        <w:continuationSeparator/>
      </w:r>
    </w:p>
  </w:endnote>
  <w:endnote w:type="continuationNotice" w:id="1">
    <w:p w14:paraId="6638C211" w14:textId="77777777" w:rsidR="00C72C86" w:rsidRDefault="00C72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8913" w14:textId="77777777" w:rsidR="00C72C86" w:rsidRPr="001E7D29" w:rsidRDefault="00C72C86" w:rsidP="001E7D29">
      <w:pPr>
        <w:rPr>
          <w:lang w:val="en-US"/>
        </w:rPr>
      </w:pPr>
      <w:r>
        <w:rPr>
          <w:lang w:val="en-US"/>
        </w:rPr>
        <w:t>===============================================================</w:t>
      </w:r>
    </w:p>
  </w:footnote>
  <w:footnote w:type="continuationSeparator" w:id="0">
    <w:p w14:paraId="150FFEF9" w14:textId="77777777" w:rsidR="00C72C86" w:rsidRDefault="00C72C86">
      <w:r>
        <w:continuationSeparator/>
      </w:r>
    </w:p>
  </w:footnote>
  <w:footnote w:id="1">
    <w:p w14:paraId="4225058A" w14:textId="43E7D33F" w:rsidR="000D5658" w:rsidRPr="00C77ADA" w:rsidRDefault="000D5658" w:rsidP="00EA3839">
      <w:pPr>
        <w:pStyle w:val="FootnoteText"/>
        <w:rPr>
          <w:rFonts w:asciiTheme="minorHAnsi" w:hAnsiTheme="minorHAnsi"/>
          <w:sz w:val="18"/>
          <w:szCs w:val="18"/>
          <w:lang w:val="en-US"/>
        </w:rPr>
      </w:pPr>
      <w:r w:rsidRPr="00C77AD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77ADA">
        <w:rPr>
          <w:rFonts w:asciiTheme="minorHAnsi" w:hAnsiTheme="minorHAnsi"/>
          <w:sz w:val="18"/>
          <w:szCs w:val="18"/>
          <w:lang w:val="en-US"/>
        </w:rPr>
        <w:t>Please check the “List of Cancelled Hazards 139</w:t>
      </w:r>
      <w:r>
        <w:rPr>
          <w:rFonts w:asciiTheme="minorHAnsi" w:hAnsiTheme="minorHAnsi"/>
          <w:sz w:val="18"/>
          <w:szCs w:val="18"/>
          <w:lang w:val="en-US"/>
        </w:rPr>
        <w:t>8</w:t>
      </w:r>
      <w:r w:rsidRPr="00C77ADA">
        <w:rPr>
          <w:rFonts w:asciiTheme="minorHAnsi" w:hAnsiTheme="minorHAnsi"/>
          <w:sz w:val="18"/>
          <w:szCs w:val="18"/>
          <w:lang w:val="en-US"/>
        </w:rPr>
        <w:t>” for details</w:t>
      </w:r>
    </w:p>
  </w:footnote>
  <w:footnote w:id="2">
    <w:p w14:paraId="0A7D9125" w14:textId="703B4BA1" w:rsidR="000D5658" w:rsidRPr="003713AD" w:rsidRDefault="000D56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Abounded Improvised Mine</w:t>
      </w:r>
    </w:p>
  </w:footnote>
  <w:footnote w:id="3">
    <w:p w14:paraId="50A20577" w14:textId="535BCBCB" w:rsidR="000D5658" w:rsidRPr="003713AD" w:rsidRDefault="000D56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Anti-Personal Mine</w:t>
      </w:r>
    </w:p>
  </w:footnote>
  <w:footnote w:id="4">
    <w:p w14:paraId="28155D55" w14:textId="17B83B1A" w:rsidR="000D5658" w:rsidRPr="003713AD" w:rsidRDefault="000D56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Anti-V</w:t>
      </w:r>
      <w:r w:rsidRPr="003713AD">
        <w:rPr>
          <w:lang w:val="en-US"/>
        </w:rPr>
        <w:t>ehicle</w:t>
      </w:r>
      <w:r>
        <w:rPr>
          <w:lang w:val="en-US"/>
        </w:rPr>
        <w:t xml:space="preserve"> Mine</w:t>
      </w:r>
    </w:p>
  </w:footnote>
  <w:footnote w:id="5">
    <w:p w14:paraId="2A356D53" w14:textId="2C7CA595" w:rsidR="000D5658" w:rsidRPr="003713AD" w:rsidRDefault="000D5658" w:rsidP="003713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Ex</w:t>
      </w:r>
      <w:r w:rsidRPr="003713AD">
        <w:rPr>
          <w:lang w:val="en-US"/>
        </w:rPr>
        <w:t xml:space="preserve">plosive </w:t>
      </w:r>
      <w:r>
        <w:rPr>
          <w:lang w:val="en-US"/>
        </w:rPr>
        <w:t>R</w:t>
      </w:r>
      <w:r w:rsidRPr="003713AD">
        <w:rPr>
          <w:lang w:val="en-US"/>
        </w:rPr>
        <w:t xml:space="preserve">emnants of </w:t>
      </w:r>
      <w:r>
        <w:rPr>
          <w:lang w:val="en-US"/>
        </w:rPr>
        <w:t>W</w:t>
      </w:r>
      <w:r w:rsidRPr="003713AD">
        <w:rPr>
          <w:lang w:val="en-US"/>
        </w:rPr>
        <w:t>ar</w:t>
      </w:r>
    </w:p>
  </w:footnote>
  <w:footnote w:id="6">
    <w:p w14:paraId="3B58D112" w14:textId="4DAACAD9" w:rsidR="000D5658" w:rsidRPr="003713AD" w:rsidRDefault="000D56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Small Arm Ammunition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15AA" w14:textId="64E9211B" w:rsidR="000D5658" w:rsidRPr="00B77527" w:rsidRDefault="000D5658" w:rsidP="00193A20">
    <w:pPr>
      <w:jc w:val="center"/>
      <w:rPr>
        <w:rFonts w:ascii="XB Niloofar" w:hAnsi="XB Niloofar" w:cs="XB Niloofar"/>
        <w:sz w:val="20"/>
        <w:szCs w:val="20"/>
        <w:lang w:bidi="ps-AF"/>
      </w:rPr>
    </w:pPr>
    <w:r>
      <w:rPr>
        <w:noProof/>
      </w:rPr>
      <w:drawing>
        <wp:anchor distT="36576" distB="36576" distL="36576" distR="36576" simplePos="0" relativeHeight="251666432" behindDoc="0" locked="0" layoutInCell="1" allowOverlap="1" wp14:anchorId="78976A69" wp14:editId="30450BA5">
          <wp:simplePos x="0" y="0"/>
          <wp:positionH relativeFrom="margin">
            <wp:posOffset>5850890</wp:posOffset>
          </wp:positionH>
          <wp:positionV relativeFrom="paragraph">
            <wp:posOffset>3507</wp:posOffset>
          </wp:positionV>
          <wp:extent cx="620202" cy="620202"/>
          <wp:effectExtent l="0" t="0" r="0" b="0"/>
          <wp:wrapNone/>
          <wp:docPr id="13" name="Picture 13" descr="DMAC - No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DMAC - No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2" cy="62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63DA2F36" wp14:editId="29F3793F">
          <wp:simplePos x="0" y="0"/>
          <wp:positionH relativeFrom="margin">
            <wp:posOffset>5131766</wp:posOffset>
          </wp:positionH>
          <wp:positionV relativeFrom="paragraph">
            <wp:posOffset>-8476</wp:posOffset>
          </wp:positionV>
          <wp:extent cx="676275" cy="676275"/>
          <wp:effectExtent l="0" t="0" r="0" b="0"/>
          <wp:wrapNone/>
          <wp:docPr id="4" name="Picture 4" descr="Gov 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Gov Logo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1861BCDF" wp14:editId="57EE48DF">
          <wp:simplePos x="0" y="0"/>
          <wp:positionH relativeFrom="margin">
            <wp:posOffset>-543560</wp:posOffset>
          </wp:positionH>
          <wp:positionV relativeFrom="paragraph">
            <wp:posOffset>116205</wp:posOffset>
          </wp:positionV>
          <wp:extent cx="541655" cy="56451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3" r="12659"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42880" behindDoc="0" locked="0" layoutInCell="1" allowOverlap="1" wp14:anchorId="44520834" wp14:editId="44927C6B">
          <wp:simplePos x="0" y="0"/>
          <wp:positionH relativeFrom="column">
            <wp:posOffset>8924925</wp:posOffset>
          </wp:positionH>
          <wp:positionV relativeFrom="paragraph">
            <wp:posOffset>162560</wp:posOffset>
          </wp:positionV>
          <wp:extent cx="707390" cy="704850"/>
          <wp:effectExtent l="0" t="0" r="0" b="0"/>
          <wp:wrapNone/>
          <wp:docPr id="3" name="Picture 3" descr="DMAC - No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MAC - No 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49024" behindDoc="0" locked="0" layoutInCell="1" allowOverlap="1" wp14:anchorId="1A1187B6" wp14:editId="06B35320">
          <wp:simplePos x="0" y="0"/>
          <wp:positionH relativeFrom="column">
            <wp:posOffset>8924925</wp:posOffset>
          </wp:positionH>
          <wp:positionV relativeFrom="paragraph">
            <wp:posOffset>162560</wp:posOffset>
          </wp:positionV>
          <wp:extent cx="707390" cy="704850"/>
          <wp:effectExtent l="0" t="0" r="0" b="0"/>
          <wp:wrapNone/>
          <wp:docPr id="2" name="Picture 2" descr="DMAC - No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MAC - No 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527">
      <w:rPr>
        <w:rFonts w:ascii="XB Niloofar" w:hAnsi="XB Niloofar" w:cs="XB Niloofar"/>
        <w:sz w:val="20"/>
        <w:szCs w:val="20"/>
        <w:rtl/>
        <w:lang w:bidi="fa-IR"/>
      </w:rPr>
      <w:t>جمهوری اسلامی افغانستان</w:t>
    </w:r>
    <w:r w:rsidRPr="00B77527">
      <w:rPr>
        <w:rFonts w:ascii="XB Niloofar" w:hAnsi="XB Niloofar" w:cs="XB Niloofar"/>
        <w:sz w:val="20"/>
        <w:szCs w:val="20"/>
        <w:rtl/>
        <w:lang w:bidi="ps-AF"/>
      </w:rPr>
      <w:t>|د</w:t>
    </w:r>
    <w:r w:rsidRPr="00B77527">
      <w:rPr>
        <w:rFonts w:ascii="Microsoft Uighur" w:hAnsi="Microsoft Uighur" w:cs="Microsoft Uighur"/>
        <w:b/>
        <w:bCs/>
        <w:sz w:val="20"/>
        <w:szCs w:val="20"/>
        <w:rtl/>
        <w:lang w:bidi="ps-AF"/>
      </w:rPr>
      <w:t xml:space="preserve"> </w:t>
    </w:r>
    <w:r w:rsidRPr="00B77527">
      <w:rPr>
        <w:rFonts w:ascii="XB Niloofar" w:hAnsi="XB Niloofar" w:cs="XB Niloofar"/>
        <w:sz w:val="20"/>
        <w:szCs w:val="20"/>
        <w:rtl/>
        <w:lang w:bidi="ps-AF"/>
      </w:rPr>
      <w:t>افغانستان اسلامی جمهوریت</w:t>
    </w:r>
  </w:p>
  <w:p w14:paraId="390F12A5" w14:textId="5FF3CD7C" w:rsidR="000D5658" w:rsidRPr="00B77527" w:rsidRDefault="000D5658" w:rsidP="00022905">
    <w:pPr>
      <w:widowControl w:val="0"/>
      <w:bidi/>
      <w:jc w:val="center"/>
      <w:rPr>
        <w:rFonts w:ascii="XB Niloofar" w:hAnsi="XB Niloofar" w:cs="XB Niloofar"/>
        <w:sz w:val="20"/>
        <w:szCs w:val="20"/>
        <w:lang w:bidi="ps-AF"/>
      </w:rPr>
    </w:pPr>
    <w:r w:rsidRPr="00B77527">
      <w:rPr>
        <w:rFonts w:ascii="XB Niloofar" w:hAnsi="XB Niloofar" w:cs="XB Niloofar"/>
        <w:sz w:val="20"/>
        <w:szCs w:val="20"/>
        <w:rtl/>
        <w:lang w:bidi="ps-AF"/>
      </w:rPr>
      <w:t>وز</w:t>
    </w:r>
    <w:r>
      <w:rPr>
        <w:rFonts w:ascii="XB Niloofar" w:hAnsi="XB Niloofar" w:cs="XB Niloofar" w:hint="cs"/>
        <w:sz w:val="20"/>
        <w:szCs w:val="20"/>
        <w:rtl/>
        <w:lang w:bidi="fa-IR"/>
      </w:rPr>
      <w:t xml:space="preserve">ارت </w:t>
    </w:r>
    <w:r w:rsidRPr="00B77527">
      <w:rPr>
        <w:rFonts w:ascii="XB Niloofar" w:hAnsi="XB Niloofar" w:cs="XB Niloofar"/>
        <w:sz w:val="20"/>
        <w:szCs w:val="20"/>
        <w:rtl/>
        <w:lang w:bidi="ps-AF"/>
      </w:rPr>
      <w:t>دولت در امور رسیده گی به حوادث |پیښو ته د رسیدو په چارو کی د دولت وز</w:t>
    </w:r>
    <w:r>
      <w:rPr>
        <w:rFonts w:ascii="XB Niloofar" w:hAnsi="XB Niloofar" w:cs="XB Niloofar" w:hint="cs"/>
        <w:sz w:val="20"/>
        <w:szCs w:val="20"/>
        <w:rtl/>
        <w:lang w:bidi="fa-IR"/>
      </w:rPr>
      <w:t>ارت</w:t>
    </w:r>
  </w:p>
  <w:p w14:paraId="124B0F66" w14:textId="6D3EAE7F" w:rsidR="000D5658" w:rsidRPr="00B77527" w:rsidRDefault="000D5658" w:rsidP="00022905">
    <w:pPr>
      <w:widowControl w:val="0"/>
      <w:jc w:val="center"/>
      <w:rPr>
        <w:sz w:val="20"/>
        <w:szCs w:val="20"/>
        <w:rtl/>
        <w:lang w:bidi="ps-AF"/>
      </w:rPr>
    </w:pPr>
    <w:r w:rsidRPr="00B77527">
      <w:rPr>
        <w:sz w:val="20"/>
        <w:szCs w:val="20"/>
        <w:lang w:bidi="ps-AF"/>
      </w:rPr>
      <w:t>State Ministr</w:t>
    </w:r>
    <w:r>
      <w:rPr>
        <w:sz w:val="20"/>
        <w:szCs w:val="20"/>
        <w:lang w:bidi="ps-AF"/>
      </w:rPr>
      <w:t>y</w:t>
    </w:r>
    <w:r w:rsidRPr="00B77527">
      <w:rPr>
        <w:sz w:val="20"/>
        <w:szCs w:val="20"/>
        <w:lang w:bidi="ps-AF"/>
      </w:rPr>
      <w:t xml:space="preserve"> for Disaster Management and Humanitarian Affairs</w:t>
    </w:r>
  </w:p>
  <w:p w14:paraId="649A6C28" w14:textId="77777777" w:rsidR="000D5658" w:rsidRPr="00B77527" w:rsidRDefault="000D5658" w:rsidP="00022905">
    <w:pPr>
      <w:bidi/>
      <w:jc w:val="center"/>
      <w:rPr>
        <w:rFonts w:ascii="XB Niloofar" w:hAnsi="XB Niloofar" w:cs="XB Niloofar"/>
        <w:b/>
        <w:bCs/>
        <w:sz w:val="20"/>
        <w:szCs w:val="20"/>
        <w:rtl/>
      </w:rPr>
    </w:pPr>
    <w:r w:rsidRPr="00B77527">
      <w:rPr>
        <w:rFonts w:ascii="XB Niloofar" w:hAnsi="XB Niloofar" w:cs="XB Niloofar"/>
        <w:b/>
        <w:bCs/>
        <w:sz w:val="20"/>
        <w:szCs w:val="20"/>
        <w:rtl/>
        <w:lang w:bidi="fa-IR"/>
      </w:rPr>
      <w:t>ر</w:t>
    </w:r>
    <w:r w:rsidRPr="00B77527">
      <w:rPr>
        <w:rFonts w:ascii="XB Niloofar" w:hAnsi="XB Niloofar" w:cs="XB Niloofar"/>
        <w:b/>
        <w:bCs/>
        <w:sz w:val="20"/>
        <w:szCs w:val="20"/>
        <w:rtl/>
        <w:lang w:bidi="ps-AF"/>
      </w:rPr>
      <w:t>یاست انسجام و همآهنگی تطهیرماین | دماین پاکي چارو د همغږ ی او انسجام  ریاست</w:t>
    </w:r>
  </w:p>
  <w:p w14:paraId="420568B8" w14:textId="2FA73F02" w:rsidR="000D5658" w:rsidRDefault="000D5658" w:rsidP="00022905">
    <w:pPr>
      <w:widowControl w:val="0"/>
      <w:jc w:val="center"/>
      <w:rPr>
        <w:b/>
        <w:bCs/>
        <w:sz w:val="20"/>
        <w:szCs w:val="20"/>
      </w:rPr>
    </w:pPr>
    <w:r w:rsidRPr="00B77527">
      <w:rPr>
        <w:b/>
        <w:bCs/>
        <w:sz w:val="20"/>
        <w:szCs w:val="20"/>
      </w:rPr>
      <w:t>Directorate of Mine Action Coordination (DMAC)</w:t>
    </w:r>
  </w:p>
  <w:p w14:paraId="3E290033" w14:textId="77777777" w:rsidR="000D5658" w:rsidRPr="00022905" w:rsidRDefault="000D5658" w:rsidP="00022905">
    <w:pPr>
      <w:widowControl w:val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D5"/>
    <w:rsid w:val="000028A4"/>
    <w:rsid w:val="000030E0"/>
    <w:rsid w:val="0000514C"/>
    <w:rsid w:val="000055CE"/>
    <w:rsid w:val="00007317"/>
    <w:rsid w:val="000104EA"/>
    <w:rsid w:val="00010B96"/>
    <w:rsid w:val="000119C1"/>
    <w:rsid w:val="0001208F"/>
    <w:rsid w:val="00012549"/>
    <w:rsid w:val="000140B5"/>
    <w:rsid w:val="00014218"/>
    <w:rsid w:val="00014F51"/>
    <w:rsid w:val="0001533B"/>
    <w:rsid w:val="00017A55"/>
    <w:rsid w:val="00021898"/>
    <w:rsid w:val="00022841"/>
    <w:rsid w:val="00022905"/>
    <w:rsid w:val="00024CBA"/>
    <w:rsid w:val="00024D4D"/>
    <w:rsid w:val="0002642B"/>
    <w:rsid w:val="0002670E"/>
    <w:rsid w:val="00026CF8"/>
    <w:rsid w:val="0002700D"/>
    <w:rsid w:val="0002703C"/>
    <w:rsid w:val="00027804"/>
    <w:rsid w:val="000305FA"/>
    <w:rsid w:val="000306B4"/>
    <w:rsid w:val="00031E0D"/>
    <w:rsid w:val="00032D5D"/>
    <w:rsid w:val="00032FF1"/>
    <w:rsid w:val="0003442A"/>
    <w:rsid w:val="0003796D"/>
    <w:rsid w:val="00037BA0"/>
    <w:rsid w:val="00040376"/>
    <w:rsid w:val="000410AC"/>
    <w:rsid w:val="000414A9"/>
    <w:rsid w:val="000415E0"/>
    <w:rsid w:val="000417E9"/>
    <w:rsid w:val="00043FA4"/>
    <w:rsid w:val="000455F6"/>
    <w:rsid w:val="00050D61"/>
    <w:rsid w:val="00051438"/>
    <w:rsid w:val="0005299D"/>
    <w:rsid w:val="000542A8"/>
    <w:rsid w:val="00055D78"/>
    <w:rsid w:val="00056CCC"/>
    <w:rsid w:val="000573C2"/>
    <w:rsid w:val="00057DB0"/>
    <w:rsid w:val="00060486"/>
    <w:rsid w:val="0006072C"/>
    <w:rsid w:val="00060B56"/>
    <w:rsid w:val="00060B8D"/>
    <w:rsid w:val="0006296E"/>
    <w:rsid w:val="00062DD4"/>
    <w:rsid w:val="0006494B"/>
    <w:rsid w:val="00064E1B"/>
    <w:rsid w:val="00066640"/>
    <w:rsid w:val="0007032A"/>
    <w:rsid w:val="0007078F"/>
    <w:rsid w:val="00072915"/>
    <w:rsid w:val="00074337"/>
    <w:rsid w:val="00074AB4"/>
    <w:rsid w:val="00074B6A"/>
    <w:rsid w:val="00075828"/>
    <w:rsid w:val="000765E6"/>
    <w:rsid w:val="0008131A"/>
    <w:rsid w:val="00081D6D"/>
    <w:rsid w:val="000822DD"/>
    <w:rsid w:val="0008254A"/>
    <w:rsid w:val="00083328"/>
    <w:rsid w:val="00083754"/>
    <w:rsid w:val="00084CA6"/>
    <w:rsid w:val="00084DA0"/>
    <w:rsid w:val="00085764"/>
    <w:rsid w:val="00085BB0"/>
    <w:rsid w:val="00087025"/>
    <w:rsid w:val="0008702A"/>
    <w:rsid w:val="00087AF3"/>
    <w:rsid w:val="00090932"/>
    <w:rsid w:val="00092A41"/>
    <w:rsid w:val="0009310A"/>
    <w:rsid w:val="00093668"/>
    <w:rsid w:val="00093DB9"/>
    <w:rsid w:val="00095CC9"/>
    <w:rsid w:val="000961B9"/>
    <w:rsid w:val="00096662"/>
    <w:rsid w:val="0009730E"/>
    <w:rsid w:val="00097840"/>
    <w:rsid w:val="00097A58"/>
    <w:rsid w:val="000A0EB8"/>
    <w:rsid w:val="000A15AB"/>
    <w:rsid w:val="000A1B7E"/>
    <w:rsid w:val="000A1D59"/>
    <w:rsid w:val="000A1EEF"/>
    <w:rsid w:val="000A210C"/>
    <w:rsid w:val="000A2152"/>
    <w:rsid w:val="000A5315"/>
    <w:rsid w:val="000A5986"/>
    <w:rsid w:val="000A7FD6"/>
    <w:rsid w:val="000B348F"/>
    <w:rsid w:val="000B4481"/>
    <w:rsid w:val="000B4ED9"/>
    <w:rsid w:val="000B50D1"/>
    <w:rsid w:val="000B53DB"/>
    <w:rsid w:val="000B5F8B"/>
    <w:rsid w:val="000C052E"/>
    <w:rsid w:val="000C0B8A"/>
    <w:rsid w:val="000C1794"/>
    <w:rsid w:val="000C1D6D"/>
    <w:rsid w:val="000C433D"/>
    <w:rsid w:val="000C4661"/>
    <w:rsid w:val="000C6A88"/>
    <w:rsid w:val="000C6EB2"/>
    <w:rsid w:val="000D0B06"/>
    <w:rsid w:val="000D0E55"/>
    <w:rsid w:val="000D0E6B"/>
    <w:rsid w:val="000D2ED1"/>
    <w:rsid w:val="000D41E8"/>
    <w:rsid w:val="000D49A2"/>
    <w:rsid w:val="000D5658"/>
    <w:rsid w:val="000D7721"/>
    <w:rsid w:val="000E0AA0"/>
    <w:rsid w:val="000E21E6"/>
    <w:rsid w:val="000E21F5"/>
    <w:rsid w:val="000E286E"/>
    <w:rsid w:val="000E35D1"/>
    <w:rsid w:val="000E37A1"/>
    <w:rsid w:val="000E53F9"/>
    <w:rsid w:val="000E5EA9"/>
    <w:rsid w:val="000E71A4"/>
    <w:rsid w:val="000F30C5"/>
    <w:rsid w:val="000F48D8"/>
    <w:rsid w:val="000F4EFB"/>
    <w:rsid w:val="000F5DDF"/>
    <w:rsid w:val="000F604D"/>
    <w:rsid w:val="000F6CFD"/>
    <w:rsid w:val="00100332"/>
    <w:rsid w:val="0010105B"/>
    <w:rsid w:val="0010374B"/>
    <w:rsid w:val="001109A5"/>
    <w:rsid w:val="001113F0"/>
    <w:rsid w:val="00111B0D"/>
    <w:rsid w:val="001124E8"/>
    <w:rsid w:val="00112909"/>
    <w:rsid w:val="00112EF8"/>
    <w:rsid w:val="00113915"/>
    <w:rsid w:val="00114580"/>
    <w:rsid w:val="00116531"/>
    <w:rsid w:val="00117A8C"/>
    <w:rsid w:val="00121BA3"/>
    <w:rsid w:val="0012268A"/>
    <w:rsid w:val="00123291"/>
    <w:rsid w:val="00123D4A"/>
    <w:rsid w:val="001240CB"/>
    <w:rsid w:val="00125154"/>
    <w:rsid w:val="00130698"/>
    <w:rsid w:val="0013089F"/>
    <w:rsid w:val="001314B5"/>
    <w:rsid w:val="00132D8E"/>
    <w:rsid w:val="00133AEA"/>
    <w:rsid w:val="001340DC"/>
    <w:rsid w:val="00134B1C"/>
    <w:rsid w:val="00135F43"/>
    <w:rsid w:val="00137E93"/>
    <w:rsid w:val="00137F48"/>
    <w:rsid w:val="00140E31"/>
    <w:rsid w:val="00143464"/>
    <w:rsid w:val="001448DE"/>
    <w:rsid w:val="00147D42"/>
    <w:rsid w:val="00150840"/>
    <w:rsid w:val="00150C76"/>
    <w:rsid w:val="00150E80"/>
    <w:rsid w:val="00152BA0"/>
    <w:rsid w:val="00154A2E"/>
    <w:rsid w:val="001555B8"/>
    <w:rsid w:val="001571BD"/>
    <w:rsid w:val="00157A1C"/>
    <w:rsid w:val="001612C3"/>
    <w:rsid w:val="001620A3"/>
    <w:rsid w:val="00163850"/>
    <w:rsid w:val="0016709F"/>
    <w:rsid w:val="0016779D"/>
    <w:rsid w:val="00170919"/>
    <w:rsid w:val="0017370D"/>
    <w:rsid w:val="00175E78"/>
    <w:rsid w:val="00176385"/>
    <w:rsid w:val="0018067E"/>
    <w:rsid w:val="00183357"/>
    <w:rsid w:val="00183E21"/>
    <w:rsid w:val="00184261"/>
    <w:rsid w:val="00185E0B"/>
    <w:rsid w:val="00187F8E"/>
    <w:rsid w:val="001918DD"/>
    <w:rsid w:val="00191BD0"/>
    <w:rsid w:val="001928B3"/>
    <w:rsid w:val="00192AD1"/>
    <w:rsid w:val="00192B74"/>
    <w:rsid w:val="00193A20"/>
    <w:rsid w:val="00195AD5"/>
    <w:rsid w:val="00196730"/>
    <w:rsid w:val="001974D3"/>
    <w:rsid w:val="001A0EE0"/>
    <w:rsid w:val="001A0EEB"/>
    <w:rsid w:val="001A2431"/>
    <w:rsid w:val="001A2ED5"/>
    <w:rsid w:val="001A3766"/>
    <w:rsid w:val="001A42B5"/>
    <w:rsid w:val="001A4E97"/>
    <w:rsid w:val="001A75DB"/>
    <w:rsid w:val="001B025A"/>
    <w:rsid w:val="001B02E5"/>
    <w:rsid w:val="001B0C16"/>
    <w:rsid w:val="001B158E"/>
    <w:rsid w:val="001B16CF"/>
    <w:rsid w:val="001B1F60"/>
    <w:rsid w:val="001B2AFF"/>
    <w:rsid w:val="001B54D3"/>
    <w:rsid w:val="001C3768"/>
    <w:rsid w:val="001C77E0"/>
    <w:rsid w:val="001D05C1"/>
    <w:rsid w:val="001D11B6"/>
    <w:rsid w:val="001D1786"/>
    <w:rsid w:val="001D2EC6"/>
    <w:rsid w:val="001D58C5"/>
    <w:rsid w:val="001E0BEB"/>
    <w:rsid w:val="001E19D2"/>
    <w:rsid w:val="001E21DA"/>
    <w:rsid w:val="001E2B3C"/>
    <w:rsid w:val="001E2D5E"/>
    <w:rsid w:val="001E2FA3"/>
    <w:rsid w:val="001E3363"/>
    <w:rsid w:val="001E4486"/>
    <w:rsid w:val="001E61AF"/>
    <w:rsid w:val="001E7D29"/>
    <w:rsid w:val="001F0293"/>
    <w:rsid w:val="001F17D0"/>
    <w:rsid w:val="001F18B1"/>
    <w:rsid w:val="001F391B"/>
    <w:rsid w:val="001F399E"/>
    <w:rsid w:val="001F42F6"/>
    <w:rsid w:val="001F4877"/>
    <w:rsid w:val="001F643F"/>
    <w:rsid w:val="001F70E8"/>
    <w:rsid w:val="001F7CE3"/>
    <w:rsid w:val="00202D56"/>
    <w:rsid w:val="00205DE7"/>
    <w:rsid w:val="00206D6D"/>
    <w:rsid w:val="00206F0F"/>
    <w:rsid w:val="00210F64"/>
    <w:rsid w:val="002127BA"/>
    <w:rsid w:val="00214595"/>
    <w:rsid w:val="00214B0B"/>
    <w:rsid w:val="00215173"/>
    <w:rsid w:val="00223218"/>
    <w:rsid w:val="002236F5"/>
    <w:rsid w:val="00223C07"/>
    <w:rsid w:val="00223C3C"/>
    <w:rsid w:val="0022468C"/>
    <w:rsid w:val="0022478D"/>
    <w:rsid w:val="0022485C"/>
    <w:rsid w:val="00226075"/>
    <w:rsid w:val="00226D0A"/>
    <w:rsid w:val="00227A1B"/>
    <w:rsid w:val="002312CE"/>
    <w:rsid w:val="002315D0"/>
    <w:rsid w:val="00231D6C"/>
    <w:rsid w:val="00232C48"/>
    <w:rsid w:val="00233070"/>
    <w:rsid w:val="002334D9"/>
    <w:rsid w:val="002336B3"/>
    <w:rsid w:val="00233988"/>
    <w:rsid w:val="00234F6A"/>
    <w:rsid w:val="00235B59"/>
    <w:rsid w:val="00237142"/>
    <w:rsid w:val="00241384"/>
    <w:rsid w:val="00241A98"/>
    <w:rsid w:val="00241BBA"/>
    <w:rsid w:val="00243E44"/>
    <w:rsid w:val="00251940"/>
    <w:rsid w:val="00253A5E"/>
    <w:rsid w:val="00254A49"/>
    <w:rsid w:val="002565C7"/>
    <w:rsid w:val="00256E3C"/>
    <w:rsid w:val="00257A44"/>
    <w:rsid w:val="00261106"/>
    <w:rsid w:val="002615F2"/>
    <w:rsid w:val="002615F3"/>
    <w:rsid w:val="00261C06"/>
    <w:rsid w:val="002634C3"/>
    <w:rsid w:val="00263811"/>
    <w:rsid w:val="00263ADC"/>
    <w:rsid w:val="002653D0"/>
    <w:rsid w:val="00265434"/>
    <w:rsid w:val="00265B5D"/>
    <w:rsid w:val="00266395"/>
    <w:rsid w:val="002675D6"/>
    <w:rsid w:val="00267BBA"/>
    <w:rsid w:val="00267FBD"/>
    <w:rsid w:val="00274C16"/>
    <w:rsid w:val="00275AE8"/>
    <w:rsid w:val="002775A5"/>
    <w:rsid w:val="00281D1F"/>
    <w:rsid w:val="0028216D"/>
    <w:rsid w:val="00282A5B"/>
    <w:rsid w:val="002830BC"/>
    <w:rsid w:val="00283995"/>
    <w:rsid w:val="00285532"/>
    <w:rsid w:val="00286479"/>
    <w:rsid w:val="00286E5C"/>
    <w:rsid w:val="002905F5"/>
    <w:rsid w:val="00290EFA"/>
    <w:rsid w:val="0029127F"/>
    <w:rsid w:val="002922D0"/>
    <w:rsid w:val="00294033"/>
    <w:rsid w:val="0029454E"/>
    <w:rsid w:val="00295794"/>
    <w:rsid w:val="00296C1C"/>
    <w:rsid w:val="00296FC0"/>
    <w:rsid w:val="002972BC"/>
    <w:rsid w:val="002973CB"/>
    <w:rsid w:val="002979AD"/>
    <w:rsid w:val="002A2881"/>
    <w:rsid w:val="002A2B75"/>
    <w:rsid w:val="002A34C5"/>
    <w:rsid w:val="002A530E"/>
    <w:rsid w:val="002A64A3"/>
    <w:rsid w:val="002A697E"/>
    <w:rsid w:val="002A726C"/>
    <w:rsid w:val="002A762C"/>
    <w:rsid w:val="002A7FA8"/>
    <w:rsid w:val="002B1911"/>
    <w:rsid w:val="002B2DF0"/>
    <w:rsid w:val="002B3AE6"/>
    <w:rsid w:val="002B44C1"/>
    <w:rsid w:val="002B51C1"/>
    <w:rsid w:val="002B5753"/>
    <w:rsid w:val="002C0780"/>
    <w:rsid w:val="002C1848"/>
    <w:rsid w:val="002C2E86"/>
    <w:rsid w:val="002C34CE"/>
    <w:rsid w:val="002C3AFE"/>
    <w:rsid w:val="002C5BE8"/>
    <w:rsid w:val="002D0083"/>
    <w:rsid w:val="002D10A9"/>
    <w:rsid w:val="002D3382"/>
    <w:rsid w:val="002D4574"/>
    <w:rsid w:val="002D481C"/>
    <w:rsid w:val="002D5E7B"/>
    <w:rsid w:val="002D5F23"/>
    <w:rsid w:val="002D728B"/>
    <w:rsid w:val="002D7326"/>
    <w:rsid w:val="002D7C04"/>
    <w:rsid w:val="002E0BC0"/>
    <w:rsid w:val="002E2F0C"/>
    <w:rsid w:val="002E324C"/>
    <w:rsid w:val="002E3503"/>
    <w:rsid w:val="002E37B4"/>
    <w:rsid w:val="002E3ECB"/>
    <w:rsid w:val="002E4696"/>
    <w:rsid w:val="002E4B6D"/>
    <w:rsid w:val="002F3A02"/>
    <w:rsid w:val="002F3B7B"/>
    <w:rsid w:val="002F449D"/>
    <w:rsid w:val="002F638C"/>
    <w:rsid w:val="002F68E2"/>
    <w:rsid w:val="002F7BD6"/>
    <w:rsid w:val="00300B1E"/>
    <w:rsid w:val="0030133D"/>
    <w:rsid w:val="00304178"/>
    <w:rsid w:val="003044E7"/>
    <w:rsid w:val="00304F9D"/>
    <w:rsid w:val="00306548"/>
    <w:rsid w:val="003107E2"/>
    <w:rsid w:val="00313E9B"/>
    <w:rsid w:val="003171BE"/>
    <w:rsid w:val="00321BF6"/>
    <w:rsid w:val="00321C9B"/>
    <w:rsid w:val="00322E5C"/>
    <w:rsid w:val="00323B80"/>
    <w:rsid w:val="003244E5"/>
    <w:rsid w:val="00326B6E"/>
    <w:rsid w:val="00330225"/>
    <w:rsid w:val="003302D1"/>
    <w:rsid w:val="003316CF"/>
    <w:rsid w:val="00333262"/>
    <w:rsid w:val="003343CC"/>
    <w:rsid w:val="00337127"/>
    <w:rsid w:val="00337EA3"/>
    <w:rsid w:val="00337EF6"/>
    <w:rsid w:val="0034078B"/>
    <w:rsid w:val="00340A11"/>
    <w:rsid w:val="00341E15"/>
    <w:rsid w:val="00342F28"/>
    <w:rsid w:val="00343BBD"/>
    <w:rsid w:val="00344B54"/>
    <w:rsid w:val="003471E1"/>
    <w:rsid w:val="00350B2D"/>
    <w:rsid w:val="0035258D"/>
    <w:rsid w:val="003548C5"/>
    <w:rsid w:val="00355A79"/>
    <w:rsid w:val="00360681"/>
    <w:rsid w:val="003608C1"/>
    <w:rsid w:val="0036186D"/>
    <w:rsid w:val="003641F0"/>
    <w:rsid w:val="00364971"/>
    <w:rsid w:val="00365BFC"/>
    <w:rsid w:val="00365E57"/>
    <w:rsid w:val="00367C0D"/>
    <w:rsid w:val="003705C4"/>
    <w:rsid w:val="003713AD"/>
    <w:rsid w:val="00371557"/>
    <w:rsid w:val="003717D4"/>
    <w:rsid w:val="00374013"/>
    <w:rsid w:val="00376CA5"/>
    <w:rsid w:val="003813DE"/>
    <w:rsid w:val="00382CB3"/>
    <w:rsid w:val="00384131"/>
    <w:rsid w:val="0038454D"/>
    <w:rsid w:val="00391C9B"/>
    <w:rsid w:val="00392339"/>
    <w:rsid w:val="00392740"/>
    <w:rsid w:val="0039450F"/>
    <w:rsid w:val="00394AD4"/>
    <w:rsid w:val="00395D93"/>
    <w:rsid w:val="00397933"/>
    <w:rsid w:val="00397C02"/>
    <w:rsid w:val="003A0F3E"/>
    <w:rsid w:val="003A11B1"/>
    <w:rsid w:val="003A1E24"/>
    <w:rsid w:val="003A233D"/>
    <w:rsid w:val="003A300D"/>
    <w:rsid w:val="003A36B2"/>
    <w:rsid w:val="003A3C44"/>
    <w:rsid w:val="003A3EA4"/>
    <w:rsid w:val="003A55B5"/>
    <w:rsid w:val="003A5FDB"/>
    <w:rsid w:val="003A7A6D"/>
    <w:rsid w:val="003A7BD6"/>
    <w:rsid w:val="003B147C"/>
    <w:rsid w:val="003B15D5"/>
    <w:rsid w:val="003B2471"/>
    <w:rsid w:val="003B296C"/>
    <w:rsid w:val="003B3653"/>
    <w:rsid w:val="003B3984"/>
    <w:rsid w:val="003B4178"/>
    <w:rsid w:val="003B5FB3"/>
    <w:rsid w:val="003B6140"/>
    <w:rsid w:val="003B6ADE"/>
    <w:rsid w:val="003B6E0C"/>
    <w:rsid w:val="003B787D"/>
    <w:rsid w:val="003C26BC"/>
    <w:rsid w:val="003C5CC8"/>
    <w:rsid w:val="003C738A"/>
    <w:rsid w:val="003D0ABB"/>
    <w:rsid w:val="003D168C"/>
    <w:rsid w:val="003D1791"/>
    <w:rsid w:val="003D1928"/>
    <w:rsid w:val="003D523D"/>
    <w:rsid w:val="003D6A2D"/>
    <w:rsid w:val="003D6F2D"/>
    <w:rsid w:val="003E075D"/>
    <w:rsid w:val="003E1B24"/>
    <w:rsid w:val="003E4B43"/>
    <w:rsid w:val="003E56D5"/>
    <w:rsid w:val="003E682D"/>
    <w:rsid w:val="003E7147"/>
    <w:rsid w:val="003E7B5C"/>
    <w:rsid w:val="003F0719"/>
    <w:rsid w:val="003F121A"/>
    <w:rsid w:val="003F1714"/>
    <w:rsid w:val="003F41B6"/>
    <w:rsid w:val="003F4ACC"/>
    <w:rsid w:val="003F4F15"/>
    <w:rsid w:val="003F5EBE"/>
    <w:rsid w:val="003F7EED"/>
    <w:rsid w:val="00401337"/>
    <w:rsid w:val="0040249D"/>
    <w:rsid w:val="00403C90"/>
    <w:rsid w:val="0040493B"/>
    <w:rsid w:val="00405BD7"/>
    <w:rsid w:val="004060D4"/>
    <w:rsid w:val="004065A4"/>
    <w:rsid w:val="00414BCF"/>
    <w:rsid w:val="00414C02"/>
    <w:rsid w:val="00415C50"/>
    <w:rsid w:val="0041694B"/>
    <w:rsid w:val="00417E10"/>
    <w:rsid w:val="00420B8C"/>
    <w:rsid w:val="00421E13"/>
    <w:rsid w:val="00422A9E"/>
    <w:rsid w:val="00425979"/>
    <w:rsid w:val="00425E1F"/>
    <w:rsid w:val="00426CA9"/>
    <w:rsid w:val="004303C2"/>
    <w:rsid w:val="00430644"/>
    <w:rsid w:val="00430E2B"/>
    <w:rsid w:val="00431D69"/>
    <w:rsid w:val="00433722"/>
    <w:rsid w:val="00433CE6"/>
    <w:rsid w:val="00437F25"/>
    <w:rsid w:val="004419DE"/>
    <w:rsid w:val="004421BE"/>
    <w:rsid w:val="004428A9"/>
    <w:rsid w:val="004458FA"/>
    <w:rsid w:val="00446B4B"/>
    <w:rsid w:val="00447025"/>
    <w:rsid w:val="004472F2"/>
    <w:rsid w:val="00447FC6"/>
    <w:rsid w:val="004508CA"/>
    <w:rsid w:val="004525B6"/>
    <w:rsid w:val="004525F7"/>
    <w:rsid w:val="004536D4"/>
    <w:rsid w:val="004536D8"/>
    <w:rsid w:val="0045472D"/>
    <w:rsid w:val="0045507C"/>
    <w:rsid w:val="004576DF"/>
    <w:rsid w:val="004578B2"/>
    <w:rsid w:val="00460B67"/>
    <w:rsid w:val="00460FD6"/>
    <w:rsid w:val="004642BE"/>
    <w:rsid w:val="00464A68"/>
    <w:rsid w:val="00464F61"/>
    <w:rsid w:val="004665CF"/>
    <w:rsid w:val="00467A5C"/>
    <w:rsid w:val="004703AA"/>
    <w:rsid w:val="0047077C"/>
    <w:rsid w:val="00470DB4"/>
    <w:rsid w:val="004724C3"/>
    <w:rsid w:val="0047403E"/>
    <w:rsid w:val="00475748"/>
    <w:rsid w:val="0047642F"/>
    <w:rsid w:val="00483B86"/>
    <w:rsid w:val="00484DDD"/>
    <w:rsid w:val="004852FE"/>
    <w:rsid w:val="004854DA"/>
    <w:rsid w:val="00485CC0"/>
    <w:rsid w:val="00486F50"/>
    <w:rsid w:val="00487043"/>
    <w:rsid w:val="0049315B"/>
    <w:rsid w:val="004938DD"/>
    <w:rsid w:val="0049390F"/>
    <w:rsid w:val="004953B0"/>
    <w:rsid w:val="0049575F"/>
    <w:rsid w:val="004A21E6"/>
    <w:rsid w:val="004A5657"/>
    <w:rsid w:val="004A6181"/>
    <w:rsid w:val="004A6DA8"/>
    <w:rsid w:val="004A7970"/>
    <w:rsid w:val="004A7D22"/>
    <w:rsid w:val="004B0756"/>
    <w:rsid w:val="004B25A7"/>
    <w:rsid w:val="004B3391"/>
    <w:rsid w:val="004B4231"/>
    <w:rsid w:val="004B4897"/>
    <w:rsid w:val="004B60A1"/>
    <w:rsid w:val="004B6178"/>
    <w:rsid w:val="004B653A"/>
    <w:rsid w:val="004B6C1F"/>
    <w:rsid w:val="004C28E2"/>
    <w:rsid w:val="004C2957"/>
    <w:rsid w:val="004C4E2D"/>
    <w:rsid w:val="004C68FB"/>
    <w:rsid w:val="004C6A0C"/>
    <w:rsid w:val="004C787A"/>
    <w:rsid w:val="004C7B98"/>
    <w:rsid w:val="004D09A9"/>
    <w:rsid w:val="004D0AF5"/>
    <w:rsid w:val="004D0DFF"/>
    <w:rsid w:val="004D17A5"/>
    <w:rsid w:val="004D2A18"/>
    <w:rsid w:val="004D3F2F"/>
    <w:rsid w:val="004D4274"/>
    <w:rsid w:val="004D4751"/>
    <w:rsid w:val="004D486B"/>
    <w:rsid w:val="004D4883"/>
    <w:rsid w:val="004D4CC1"/>
    <w:rsid w:val="004D5641"/>
    <w:rsid w:val="004D70C0"/>
    <w:rsid w:val="004E18C5"/>
    <w:rsid w:val="004E3B01"/>
    <w:rsid w:val="004E443D"/>
    <w:rsid w:val="004E513D"/>
    <w:rsid w:val="004E6EE0"/>
    <w:rsid w:val="004E6F1E"/>
    <w:rsid w:val="004E7171"/>
    <w:rsid w:val="004E71D6"/>
    <w:rsid w:val="004F12F7"/>
    <w:rsid w:val="004F256C"/>
    <w:rsid w:val="004F7303"/>
    <w:rsid w:val="00500469"/>
    <w:rsid w:val="0050083D"/>
    <w:rsid w:val="00500F7D"/>
    <w:rsid w:val="005010F7"/>
    <w:rsid w:val="00501BDF"/>
    <w:rsid w:val="005029BC"/>
    <w:rsid w:val="00502B2D"/>
    <w:rsid w:val="00503732"/>
    <w:rsid w:val="00506520"/>
    <w:rsid w:val="005069A6"/>
    <w:rsid w:val="00510EFE"/>
    <w:rsid w:val="005118C1"/>
    <w:rsid w:val="00511C6C"/>
    <w:rsid w:val="00511D1B"/>
    <w:rsid w:val="005120D0"/>
    <w:rsid w:val="005149DD"/>
    <w:rsid w:val="00514C3D"/>
    <w:rsid w:val="00514E34"/>
    <w:rsid w:val="00514F35"/>
    <w:rsid w:val="00515335"/>
    <w:rsid w:val="00515C9B"/>
    <w:rsid w:val="005162C0"/>
    <w:rsid w:val="00516709"/>
    <w:rsid w:val="00520134"/>
    <w:rsid w:val="00522307"/>
    <w:rsid w:val="00522B0A"/>
    <w:rsid w:val="00523FD5"/>
    <w:rsid w:val="005250B2"/>
    <w:rsid w:val="00525834"/>
    <w:rsid w:val="005274DA"/>
    <w:rsid w:val="005313A4"/>
    <w:rsid w:val="005319EF"/>
    <w:rsid w:val="00532432"/>
    <w:rsid w:val="005328F0"/>
    <w:rsid w:val="00532B90"/>
    <w:rsid w:val="00532CB7"/>
    <w:rsid w:val="0053600B"/>
    <w:rsid w:val="005415F8"/>
    <w:rsid w:val="0054209A"/>
    <w:rsid w:val="00542AAD"/>
    <w:rsid w:val="00543AB1"/>
    <w:rsid w:val="00544452"/>
    <w:rsid w:val="00545C5E"/>
    <w:rsid w:val="00545DB8"/>
    <w:rsid w:val="0054722E"/>
    <w:rsid w:val="0054757C"/>
    <w:rsid w:val="00547C8A"/>
    <w:rsid w:val="00555E0D"/>
    <w:rsid w:val="00557D1E"/>
    <w:rsid w:val="00562178"/>
    <w:rsid w:val="00563227"/>
    <w:rsid w:val="00564FAA"/>
    <w:rsid w:val="00565E0E"/>
    <w:rsid w:val="00565E62"/>
    <w:rsid w:val="00566A7A"/>
    <w:rsid w:val="00566C15"/>
    <w:rsid w:val="00566DDE"/>
    <w:rsid w:val="00570CC9"/>
    <w:rsid w:val="00571B63"/>
    <w:rsid w:val="00572C6B"/>
    <w:rsid w:val="005762DE"/>
    <w:rsid w:val="00580230"/>
    <w:rsid w:val="0058083E"/>
    <w:rsid w:val="00581276"/>
    <w:rsid w:val="00582220"/>
    <w:rsid w:val="0058443A"/>
    <w:rsid w:val="00584657"/>
    <w:rsid w:val="0058485E"/>
    <w:rsid w:val="00584E10"/>
    <w:rsid w:val="00585707"/>
    <w:rsid w:val="00586836"/>
    <w:rsid w:val="00587EA0"/>
    <w:rsid w:val="00591FF1"/>
    <w:rsid w:val="00592756"/>
    <w:rsid w:val="00593A6B"/>
    <w:rsid w:val="00594E3E"/>
    <w:rsid w:val="00595DC1"/>
    <w:rsid w:val="005962A5"/>
    <w:rsid w:val="00596404"/>
    <w:rsid w:val="005965F3"/>
    <w:rsid w:val="005972FF"/>
    <w:rsid w:val="00597E5F"/>
    <w:rsid w:val="005A078B"/>
    <w:rsid w:val="005A5919"/>
    <w:rsid w:val="005A715C"/>
    <w:rsid w:val="005A719A"/>
    <w:rsid w:val="005A7337"/>
    <w:rsid w:val="005B04CF"/>
    <w:rsid w:val="005B08EC"/>
    <w:rsid w:val="005B0C94"/>
    <w:rsid w:val="005B2C88"/>
    <w:rsid w:val="005B4271"/>
    <w:rsid w:val="005B7E1B"/>
    <w:rsid w:val="005C0F11"/>
    <w:rsid w:val="005C140E"/>
    <w:rsid w:val="005C225B"/>
    <w:rsid w:val="005C7C33"/>
    <w:rsid w:val="005D0BFE"/>
    <w:rsid w:val="005D1A1D"/>
    <w:rsid w:val="005D27CD"/>
    <w:rsid w:val="005D543C"/>
    <w:rsid w:val="005D6416"/>
    <w:rsid w:val="005E19D2"/>
    <w:rsid w:val="005E1EEC"/>
    <w:rsid w:val="005E2758"/>
    <w:rsid w:val="005E7021"/>
    <w:rsid w:val="005E71D3"/>
    <w:rsid w:val="005E7CA0"/>
    <w:rsid w:val="005F0802"/>
    <w:rsid w:val="005F0DC3"/>
    <w:rsid w:val="005F193E"/>
    <w:rsid w:val="005F1CF8"/>
    <w:rsid w:val="005F2A82"/>
    <w:rsid w:val="005F2CEE"/>
    <w:rsid w:val="005F31E6"/>
    <w:rsid w:val="005F4C82"/>
    <w:rsid w:val="0060209C"/>
    <w:rsid w:val="0060306A"/>
    <w:rsid w:val="00603E2E"/>
    <w:rsid w:val="006041E1"/>
    <w:rsid w:val="00605D94"/>
    <w:rsid w:val="00607582"/>
    <w:rsid w:val="00612178"/>
    <w:rsid w:val="00612471"/>
    <w:rsid w:val="00612A2C"/>
    <w:rsid w:val="00614246"/>
    <w:rsid w:val="00614E9F"/>
    <w:rsid w:val="0061532B"/>
    <w:rsid w:val="006158A3"/>
    <w:rsid w:val="00617D98"/>
    <w:rsid w:val="00620777"/>
    <w:rsid w:val="0062261B"/>
    <w:rsid w:val="00625590"/>
    <w:rsid w:val="0062697E"/>
    <w:rsid w:val="00626DAC"/>
    <w:rsid w:val="006273CE"/>
    <w:rsid w:val="006301B9"/>
    <w:rsid w:val="00630215"/>
    <w:rsid w:val="006321C6"/>
    <w:rsid w:val="00633B24"/>
    <w:rsid w:val="0063455E"/>
    <w:rsid w:val="00635009"/>
    <w:rsid w:val="00636E57"/>
    <w:rsid w:val="00637508"/>
    <w:rsid w:val="00637B3A"/>
    <w:rsid w:val="006411C0"/>
    <w:rsid w:val="00641DDC"/>
    <w:rsid w:val="006429FD"/>
    <w:rsid w:val="006435C9"/>
    <w:rsid w:val="00643994"/>
    <w:rsid w:val="0064437D"/>
    <w:rsid w:val="006443BC"/>
    <w:rsid w:val="00644E9E"/>
    <w:rsid w:val="0064529D"/>
    <w:rsid w:val="0064603B"/>
    <w:rsid w:val="006501FD"/>
    <w:rsid w:val="00650555"/>
    <w:rsid w:val="00650B3F"/>
    <w:rsid w:val="00654644"/>
    <w:rsid w:val="006550F6"/>
    <w:rsid w:val="006564E1"/>
    <w:rsid w:val="00656B68"/>
    <w:rsid w:val="00662691"/>
    <w:rsid w:val="00662B3D"/>
    <w:rsid w:val="0066309C"/>
    <w:rsid w:val="0066310D"/>
    <w:rsid w:val="006634A0"/>
    <w:rsid w:val="00663E58"/>
    <w:rsid w:val="00664922"/>
    <w:rsid w:val="00664939"/>
    <w:rsid w:val="00665778"/>
    <w:rsid w:val="00665F8A"/>
    <w:rsid w:val="00666332"/>
    <w:rsid w:val="00666445"/>
    <w:rsid w:val="00666DFC"/>
    <w:rsid w:val="006707B7"/>
    <w:rsid w:val="006730FB"/>
    <w:rsid w:val="0067441D"/>
    <w:rsid w:val="00675071"/>
    <w:rsid w:val="00677FE6"/>
    <w:rsid w:val="0068132C"/>
    <w:rsid w:val="00681C41"/>
    <w:rsid w:val="006827E4"/>
    <w:rsid w:val="00682E1B"/>
    <w:rsid w:val="00684B43"/>
    <w:rsid w:val="00686BBE"/>
    <w:rsid w:val="0069236F"/>
    <w:rsid w:val="00694232"/>
    <w:rsid w:val="00696B08"/>
    <w:rsid w:val="00696E3D"/>
    <w:rsid w:val="00697736"/>
    <w:rsid w:val="006A17E4"/>
    <w:rsid w:val="006A1CAC"/>
    <w:rsid w:val="006A2913"/>
    <w:rsid w:val="006A29A4"/>
    <w:rsid w:val="006A36DB"/>
    <w:rsid w:val="006A5F8B"/>
    <w:rsid w:val="006A6E2A"/>
    <w:rsid w:val="006B28CE"/>
    <w:rsid w:val="006B4F9B"/>
    <w:rsid w:val="006B574D"/>
    <w:rsid w:val="006B76B7"/>
    <w:rsid w:val="006B76FF"/>
    <w:rsid w:val="006C09B4"/>
    <w:rsid w:val="006C1514"/>
    <w:rsid w:val="006C2378"/>
    <w:rsid w:val="006C39D1"/>
    <w:rsid w:val="006C5979"/>
    <w:rsid w:val="006C6665"/>
    <w:rsid w:val="006C672F"/>
    <w:rsid w:val="006D0E1A"/>
    <w:rsid w:val="006D1979"/>
    <w:rsid w:val="006D2DA2"/>
    <w:rsid w:val="006D2EBB"/>
    <w:rsid w:val="006D3715"/>
    <w:rsid w:val="006D380E"/>
    <w:rsid w:val="006D53E2"/>
    <w:rsid w:val="006D5B3E"/>
    <w:rsid w:val="006E59C4"/>
    <w:rsid w:val="006E63D5"/>
    <w:rsid w:val="006E6502"/>
    <w:rsid w:val="006F067A"/>
    <w:rsid w:val="006F0A48"/>
    <w:rsid w:val="006F12AC"/>
    <w:rsid w:val="006F19E4"/>
    <w:rsid w:val="006F29B1"/>
    <w:rsid w:val="006F389C"/>
    <w:rsid w:val="006F4FB1"/>
    <w:rsid w:val="006F618C"/>
    <w:rsid w:val="006F6526"/>
    <w:rsid w:val="00700823"/>
    <w:rsid w:val="00700B07"/>
    <w:rsid w:val="00703848"/>
    <w:rsid w:val="00704589"/>
    <w:rsid w:val="007067A7"/>
    <w:rsid w:val="007069D1"/>
    <w:rsid w:val="00706DC2"/>
    <w:rsid w:val="007100E9"/>
    <w:rsid w:val="0071175C"/>
    <w:rsid w:val="0071513A"/>
    <w:rsid w:val="00715FA5"/>
    <w:rsid w:val="00717A70"/>
    <w:rsid w:val="007203BA"/>
    <w:rsid w:val="0072044C"/>
    <w:rsid w:val="00720F8A"/>
    <w:rsid w:val="00722523"/>
    <w:rsid w:val="00722C8F"/>
    <w:rsid w:val="00723D99"/>
    <w:rsid w:val="00724407"/>
    <w:rsid w:val="00724983"/>
    <w:rsid w:val="007251F2"/>
    <w:rsid w:val="00726408"/>
    <w:rsid w:val="00726842"/>
    <w:rsid w:val="00726DBF"/>
    <w:rsid w:val="00726DCE"/>
    <w:rsid w:val="00726E1F"/>
    <w:rsid w:val="00731566"/>
    <w:rsid w:val="007318F9"/>
    <w:rsid w:val="00734095"/>
    <w:rsid w:val="007346BF"/>
    <w:rsid w:val="00735774"/>
    <w:rsid w:val="00735F0F"/>
    <w:rsid w:val="007361AD"/>
    <w:rsid w:val="0074123B"/>
    <w:rsid w:val="00741C2C"/>
    <w:rsid w:val="00741DCD"/>
    <w:rsid w:val="00743786"/>
    <w:rsid w:val="00743D73"/>
    <w:rsid w:val="00746EE3"/>
    <w:rsid w:val="00750304"/>
    <w:rsid w:val="0075227F"/>
    <w:rsid w:val="00753022"/>
    <w:rsid w:val="007542CB"/>
    <w:rsid w:val="00754B98"/>
    <w:rsid w:val="00754E77"/>
    <w:rsid w:val="00757DEE"/>
    <w:rsid w:val="00763AEC"/>
    <w:rsid w:val="0076468D"/>
    <w:rsid w:val="00765166"/>
    <w:rsid w:val="00765B30"/>
    <w:rsid w:val="00770056"/>
    <w:rsid w:val="00770317"/>
    <w:rsid w:val="00771097"/>
    <w:rsid w:val="00773C84"/>
    <w:rsid w:val="00774239"/>
    <w:rsid w:val="00775723"/>
    <w:rsid w:val="007759A2"/>
    <w:rsid w:val="00776FFA"/>
    <w:rsid w:val="007775C7"/>
    <w:rsid w:val="00783A28"/>
    <w:rsid w:val="0078474E"/>
    <w:rsid w:val="00784D9A"/>
    <w:rsid w:val="00785200"/>
    <w:rsid w:val="007857F0"/>
    <w:rsid w:val="00785EFD"/>
    <w:rsid w:val="0078617F"/>
    <w:rsid w:val="00787505"/>
    <w:rsid w:val="00790343"/>
    <w:rsid w:val="007934F5"/>
    <w:rsid w:val="00793ECF"/>
    <w:rsid w:val="00794553"/>
    <w:rsid w:val="00794A26"/>
    <w:rsid w:val="007958AF"/>
    <w:rsid w:val="00795D34"/>
    <w:rsid w:val="007A1625"/>
    <w:rsid w:val="007A2349"/>
    <w:rsid w:val="007A31A2"/>
    <w:rsid w:val="007A33F3"/>
    <w:rsid w:val="007A3501"/>
    <w:rsid w:val="007A5594"/>
    <w:rsid w:val="007A610D"/>
    <w:rsid w:val="007A7A64"/>
    <w:rsid w:val="007B1B00"/>
    <w:rsid w:val="007B1D4D"/>
    <w:rsid w:val="007B2EE9"/>
    <w:rsid w:val="007B4A43"/>
    <w:rsid w:val="007B5642"/>
    <w:rsid w:val="007B6953"/>
    <w:rsid w:val="007B72F5"/>
    <w:rsid w:val="007B754D"/>
    <w:rsid w:val="007C09E5"/>
    <w:rsid w:val="007C1A12"/>
    <w:rsid w:val="007C352A"/>
    <w:rsid w:val="007C4011"/>
    <w:rsid w:val="007C427F"/>
    <w:rsid w:val="007C5371"/>
    <w:rsid w:val="007D15A3"/>
    <w:rsid w:val="007D30A6"/>
    <w:rsid w:val="007D3443"/>
    <w:rsid w:val="007D496A"/>
    <w:rsid w:val="007E146B"/>
    <w:rsid w:val="007E1805"/>
    <w:rsid w:val="007E2860"/>
    <w:rsid w:val="007E28E2"/>
    <w:rsid w:val="007E3930"/>
    <w:rsid w:val="007E3C02"/>
    <w:rsid w:val="007E3EE0"/>
    <w:rsid w:val="007E52D9"/>
    <w:rsid w:val="007E6730"/>
    <w:rsid w:val="007F0B56"/>
    <w:rsid w:val="007F1724"/>
    <w:rsid w:val="007F3FB9"/>
    <w:rsid w:val="007F5E97"/>
    <w:rsid w:val="007F769A"/>
    <w:rsid w:val="00800DD2"/>
    <w:rsid w:val="00800EAA"/>
    <w:rsid w:val="0080280F"/>
    <w:rsid w:val="00802E85"/>
    <w:rsid w:val="008044B0"/>
    <w:rsid w:val="008044C3"/>
    <w:rsid w:val="0080452C"/>
    <w:rsid w:val="00804BC7"/>
    <w:rsid w:val="00804C0A"/>
    <w:rsid w:val="00805DD8"/>
    <w:rsid w:val="0080774D"/>
    <w:rsid w:val="00807860"/>
    <w:rsid w:val="00807CFB"/>
    <w:rsid w:val="00811B12"/>
    <w:rsid w:val="00812A7C"/>
    <w:rsid w:val="00812F07"/>
    <w:rsid w:val="00812F49"/>
    <w:rsid w:val="00812F4A"/>
    <w:rsid w:val="00813140"/>
    <w:rsid w:val="00813399"/>
    <w:rsid w:val="008135A4"/>
    <w:rsid w:val="0081557B"/>
    <w:rsid w:val="00815623"/>
    <w:rsid w:val="00817744"/>
    <w:rsid w:val="0082075F"/>
    <w:rsid w:val="00820E8D"/>
    <w:rsid w:val="008216F6"/>
    <w:rsid w:val="0082171F"/>
    <w:rsid w:val="00822717"/>
    <w:rsid w:val="008228C8"/>
    <w:rsid w:val="00823559"/>
    <w:rsid w:val="008237F4"/>
    <w:rsid w:val="008244BA"/>
    <w:rsid w:val="008244DA"/>
    <w:rsid w:val="00825FAC"/>
    <w:rsid w:val="00827421"/>
    <w:rsid w:val="008317AD"/>
    <w:rsid w:val="00832100"/>
    <w:rsid w:val="008325F5"/>
    <w:rsid w:val="00833498"/>
    <w:rsid w:val="008345DC"/>
    <w:rsid w:val="00835F3A"/>
    <w:rsid w:val="00836EC3"/>
    <w:rsid w:val="00837C60"/>
    <w:rsid w:val="00840E1B"/>
    <w:rsid w:val="00850DE2"/>
    <w:rsid w:val="00852B7B"/>
    <w:rsid w:val="00853319"/>
    <w:rsid w:val="00853939"/>
    <w:rsid w:val="008601BF"/>
    <w:rsid w:val="008603F7"/>
    <w:rsid w:val="00860E06"/>
    <w:rsid w:val="00861BA8"/>
    <w:rsid w:val="00863342"/>
    <w:rsid w:val="00867862"/>
    <w:rsid w:val="008703C5"/>
    <w:rsid w:val="00870D5D"/>
    <w:rsid w:val="00870F17"/>
    <w:rsid w:val="00870F9C"/>
    <w:rsid w:val="00871587"/>
    <w:rsid w:val="00873AF2"/>
    <w:rsid w:val="00874189"/>
    <w:rsid w:val="00875BAC"/>
    <w:rsid w:val="00876375"/>
    <w:rsid w:val="00877498"/>
    <w:rsid w:val="00881436"/>
    <w:rsid w:val="00881BA0"/>
    <w:rsid w:val="0088540C"/>
    <w:rsid w:val="0088679F"/>
    <w:rsid w:val="008872CF"/>
    <w:rsid w:val="008879A4"/>
    <w:rsid w:val="00891E05"/>
    <w:rsid w:val="0089233F"/>
    <w:rsid w:val="008943A7"/>
    <w:rsid w:val="00896155"/>
    <w:rsid w:val="00896363"/>
    <w:rsid w:val="0089683C"/>
    <w:rsid w:val="00897882"/>
    <w:rsid w:val="008A176C"/>
    <w:rsid w:val="008A1F7C"/>
    <w:rsid w:val="008A2E02"/>
    <w:rsid w:val="008A4038"/>
    <w:rsid w:val="008A6897"/>
    <w:rsid w:val="008A6D45"/>
    <w:rsid w:val="008B235A"/>
    <w:rsid w:val="008B39B9"/>
    <w:rsid w:val="008B6C24"/>
    <w:rsid w:val="008B70E7"/>
    <w:rsid w:val="008B7495"/>
    <w:rsid w:val="008B778F"/>
    <w:rsid w:val="008C02ED"/>
    <w:rsid w:val="008C417A"/>
    <w:rsid w:val="008C44C8"/>
    <w:rsid w:val="008C5CE1"/>
    <w:rsid w:val="008C5DC1"/>
    <w:rsid w:val="008C5E4F"/>
    <w:rsid w:val="008C6859"/>
    <w:rsid w:val="008D3CED"/>
    <w:rsid w:val="008D3D51"/>
    <w:rsid w:val="008D5272"/>
    <w:rsid w:val="008D56CD"/>
    <w:rsid w:val="008E103E"/>
    <w:rsid w:val="008E14C9"/>
    <w:rsid w:val="008E2206"/>
    <w:rsid w:val="008E34E3"/>
    <w:rsid w:val="008E3E34"/>
    <w:rsid w:val="008E50BB"/>
    <w:rsid w:val="008E50D1"/>
    <w:rsid w:val="008F0087"/>
    <w:rsid w:val="008F05BC"/>
    <w:rsid w:val="008F0EA0"/>
    <w:rsid w:val="008F1994"/>
    <w:rsid w:val="008F19A3"/>
    <w:rsid w:val="008F37CE"/>
    <w:rsid w:val="008F5336"/>
    <w:rsid w:val="008F695D"/>
    <w:rsid w:val="008F6B0D"/>
    <w:rsid w:val="00900B93"/>
    <w:rsid w:val="0090111C"/>
    <w:rsid w:val="00904CC9"/>
    <w:rsid w:val="00905CF2"/>
    <w:rsid w:val="00907923"/>
    <w:rsid w:val="009108EA"/>
    <w:rsid w:val="0091097C"/>
    <w:rsid w:val="00911A65"/>
    <w:rsid w:val="00913560"/>
    <w:rsid w:val="00913D89"/>
    <w:rsid w:val="00914356"/>
    <w:rsid w:val="00914481"/>
    <w:rsid w:val="00914E65"/>
    <w:rsid w:val="0091677E"/>
    <w:rsid w:val="00920B4C"/>
    <w:rsid w:val="00922AE5"/>
    <w:rsid w:val="00922DAA"/>
    <w:rsid w:val="00923569"/>
    <w:rsid w:val="0092551B"/>
    <w:rsid w:val="009276CC"/>
    <w:rsid w:val="0092772D"/>
    <w:rsid w:val="00927F8C"/>
    <w:rsid w:val="00927FED"/>
    <w:rsid w:val="009315DF"/>
    <w:rsid w:val="00931A5E"/>
    <w:rsid w:val="00935C52"/>
    <w:rsid w:val="00936970"/>
    <w:rsid w:val="00940AB5"/>
    <w:rsid w:val="0094528B"/>
    <w:rsid w:val="00945DC1"/>
    <w:rsid w:val="00950770"/>
    <w:rsid w:val="009562A6"/>
    <w:rsid w:val="009574EC"/>
    <w:rsid w:val="0096167C"/>
    <w:rsid w:val="009633C6"/>
    <w:rsid w:val="009635D2"/>
    <w:rsid w:val="00963B39"/>
    <w:rsid w:val="00964FA5"/>
    <w:rsid w:val="009652EB"/>
    <w:rsid w:val="009652FC"/>
    <w:rsid w:val="009660E5"/>
    <w:rsid w:val="0096668F"/>
    <w:rsid w:val="00966E52"/>
    <w:rsid w:val="0097093B"/>
    <w:rsid w:val="00970A7B"/>
    <w:rsid w:val="00971A62"/>
    <w:rsid w:val="00971AAE"/>
    <w:rsid w:val="00972A52"/>
    <w:rsid w:val="00974278"/>
    <w:rsid w:val="00976229"/>
    <w:rsid w:val="00977D02"/>
    <w:rsid w:val="0098091B"/>
    <w:rsid w:val="009820F3"/>
    <w:rsid w:val="009823DA"/>
    <w:rsid w:val="00983822"/>
    <w:rsid w:val="009843ED"/>
    <w:rsid w:val="0098577C"/>
    <w:rsid w:val="00986533"/>
    <w:rsid w:val="00987881"/>
    <w:rsid w:val="009879EE"/>
    <w:rsid w:val="009914FE"/>
    <w:rsid w:val="00991DD9"/>
    <w:rsid w:val="00992898"/>
    <w:rsid w:val="00992E2D"/>
    <w:rsid w:val="00993C7F"/>
    <w:rsid w:val="00993FA2"/>
    <w:rsid w:val="00995338"/>
    <w:rsid w:val="00997059"/>
    <w:rsid w:val="00997AF0"/>
    <w:rsid w:val="009A1356"/>
    <w:rsid w:val="009A680F"/>
    <w:rsid w:val="009A7081"/>
    <w:rsid w:val="009B1A4A"/>
    <w:rsid w:val="009B1EB9"/>
    <w:rsid w:val="009B3DB8"/>
    <w:rsid w:val="009B79B1"/>
    <w:rsid w:val="009C15ED"/>
    <w:rsid w:val="009C31A7"/>
    <w:rsid w:val="009C56DE"/>
    <w:rsid w:val="009C6858"/>
    <w:rsid w:val="009D1062"/>
    <w:rsid w:val="009D2633"/>
    <w:rsid w:val="009D39AA"/>
    <w:rsid w:val="009D5C81"/>
    <w:rsid w:val="009D662F"/>
    <w:rsid w:val="009E1065"/>
    <w:rsid w:val="009E2648"/>
    <w:rsid w:val="009E340F"/>
    <w:rsid w:val="009E38E0"/>
    <w:rsid w:val="009E5096"/>
    <w:rsid w:val="009E630F"/>
    <w:rsid w:val="009E7D17"/>
    <w:rsid w:val="009F25DF"/>
    <w:rsid w:val="009F5302"/>
    <w:rsid w:val="009F694C"/>
    <w:rsid w:val="00A004BA"/>
    <w:rsid w:val="00A00E06"/>
    <w:rsid w:val="00A010BF"/>
    <w:rsid w:val="00A014C1"/>
    <w:rsid w:val="00A01CD6"/>
    <w:rsid w:val="00A025B9"/>
    <w:rsid w:val="00A035BD"/>
    <w:rsid w:val="00A05B42"/>
    <w:rsid w:val="00A070EA"/>
    <w:rsid w:val="00A07777"/>
    <w:rsid w:val="00A1161F"/>
    <w:rsid w:val="00A1173C"/>
    <w:rsid w:val="00A11B52"/>
    <w:rsid w:val="00A12151"/>
    <w:rsid w:val="00A12D30"/>
    <w:rsid w:val="00A13749"/>
    <w:rsid w:val="00A137FC"/>
    <w:rsid w:val="00A15B6D"/>
    <w:rsid w:val="00A171F5"/>
    <w:rsid w:val="00A26C69"/>
    <w:rsid w:val="00A272D2"/>
    <w:rsid w:val="00A33740"/>
    <w:rsid w:val="00A3393E"/>
    <w:rsid w:val="00A33E6C"/>
    <w:rsid w:val="00A345DF"/>
    <w:rsid w:val="00A34A56"/>
    <w:rsid w:val="00A35D43"/>
    <w:rsid w:val="00A36BA8"/>
    <w:rsid w:val="00A37681"/>
    <w:rsid w:val="00A407FC"/>
    <w:rsid w:val="00A417E7"/>
    <w:rsid w:val="00A42E1F"/>
    <w:rsid w:val="00A43942"/>
    <w:rsid w:val="00A44A32"/>
    <w:rsid w:val="00A44EBB"/>
    <w:rsid w:val="00A4704D"/>
    <w:rsid w:val="00A47B25"/>
    <w:rsid w:val="00A50AFA"/>
    <w:rsid w:val="00A525A6"/>
    <w:rsid w:val="00A52C3B"/>
    <w:rsid w:val="00A548E1"/>
    <w:rsid w:val="00A54B21"/>
    <w:rsid w:val="00A56437"/>
    <w:rsid w:val="00A57D4C"/>
    <w:rsid w:val="00A6162F"/>
    <w:rsid w:val="00A634F7"/>
    <w:rsid w:val="00A641D0"/>
    <w:rsid w:val="00A64BAF"/>
    <w:rsid w:val="00A66B12"/>
    <w:rsid w:val="00A66F4E"/>
    <w:rsid w:val="00A67CB6"/>
    <w:rsid w:val="00A706C9"/>
    <w:rsid w:val="00A7111E"/>
    <w:rsid w:val="00A73367"/>
    <w:rsid w:val="00A73FB9"/>
    <w:rsid w:val="00A74435"/>
    <w:rsid w:val="00A74C9F"/>
    <w:rsid w:val="00A74EFA"/>
    <w:rsid w:val="00A750AB"/>
    <w:rsid w:val="00A75755"/>
    <w:rsid w:val="00A75D50"/>
    <w:rsid w:val="00A765E1"/>
    <w:rsid w:val="00A76B42"/>
    <w:rsid w:val="00A81FAA"/>
    <w:rsid w:val="00A8207B"/>
    <w:rsid w:val="00A82086"/>
    <w:rsid w:val="00A84CEC"/>
    <w:rsid w:val="00A85BCE"/>
    <w:rsid w:val="00A90F9F"/>
    <w:rsid w:val="00A925C1"/>
    <w:rsid w:val="00A931FD"/>
    <w:rsid w:val="00A93B9D"/>
    <w:rsid w:val="00A94981"/>
    <w:rsid w:val="00A94B64"/>
    <w:rsid w:val="00A9650C"/>
    <w:rsid w:val="00A966E5"/>
    <w:rsid w:val="00A978DD"/>
    <w:rsid w:val="00AA1C60"/>
    <w:rsid w:val="00AA1FE1"/>
    <w:rsid w:val="00AA30AA"/>
    <w:rsid w:val="00AA3EC9"/>
    <w:rsid w:val="00AA4296"/>
    <w:rsid w:val="00AA4995"/>
    <w:rsid w:val="00AA56BA"/>
    <w:rsid w:val="00AB0148"/>
    <w:rsid w:val="00AB09FD"/>
    <w:rsid w:val="00AB1428"/>
    <w:rsid w:val="00AB3E5C"/>
    <w:rsid w:val="00AB49FE"/>
    <w:rsid w:val="00AB4C72"/>
    <w:rsid w:val="00AB4FB2"/>
    <w:rsid w:val="00AB526C"/>
    <w:rsid w:val="00AB5E10"/>
    <w:rsid w:val="00AB7665"/>
    <w:rsid w:val="00AC2D4E"/>
    <w:rsid w:val="00AC4176"/>
    <w:rsid w:val="00AC66CF"/>
    <w:rsid w:val="00AD0469"/>
    <w:rsid w:val="00AD0657"/>
    <w:rsid w:val="00AD1A7F"/>
    <w:rsid w:val="00AD3010"/>
    <w:rsid w:val="00AD3256"/>
    <w:rsid w:val="00AD3420"/>
    <w:rsid w:val="00AD597C"/>
    <w:rsid w:val="00AD6976"/>
    <w:rsid w:val="00AD7AD9"/>
    <w:rsid w:val="00AE0929"/>
    <w:rsid w:val="00AE12BB"/>
    <w:rsid w:val="00AE15E9"/>
    <w:rsid w:val="00AE336F"/>
    <w:rsid w:val="00AE54DA"/>
    <w:rsid w:val="00AE6EED"/>
    <w:rsid w:val="00AF0AAE"/>
    <w:rsid w:val="00AF1883"/>
    <w:rsid w:val="00AF4222"/>
    <w:rsid w:val="00AF461C"/>
    <w:rsid w:val="00AF492E"/>
    <w:rsid w:val="00AF5B09"/>
    <w:rsid w:val="00AF66BF"/>
    <w:rsid w:val="00AF71D1"/>
    <w:rsid w:val="00AF7826"/>
    <w:rsid w:val="00B0151D"/>
    <w:rsid w:val="00B01699"/>
    <w:rsid w:val="00B01AEC"/>
    <w:rsid w:val="00B021E3"/>
    <w:rsid w:val="00B0229D"/>
    <w:rsid w:val="00B02A4A"/>
    <w:rsid w:val="00B03155"/>
    <w:rsid w:val="00B036F7"/>
    <w:rsid w:val="00B04A7F"/>
    <w:rsid w:val="00B050EA"/>
    <w:rsid w:val="00B06389"/>
    <w:rsid w:val="00B06F58"/>
    <w:rsid w:val="00B076E6"/>
    <w:rsid w:val="00B11BC4"/>
    <w:rsid w:val="00B134E7"/>
    <w:rsid w:val="00B13EF4"/>
    <w:rsid w:val="00B16556"/>
    <w:rsid w:val="00B17549"/>
    <w:rsid w:val="00B2046A"/>
    <w:rsid w:val="00B21690"/>
    <w:rsid w:val="00B21BA2"/>
    <w:rsid w:val="00B2519D"/>
    <w:rsid w:val="00B266A9"/>
    <w:rsid w:val="00B27474"/>
    <w:rsid w:val="00B3151D"/>
    <w:rsid w:val="00B31635"/>
    <w:rsid w:val="00B31723"/>
    <w:rsid w:val="00B317D7"/>
    <w:rsid w:val="00B336A1"/>
    <w:rsid w:val="00B36C8F"/>
    <w:rsid w:val="00B36D63"/>
    <w:rsid w:val="00B41F8E"/>
    <w:rsid w:val="00B4426C"/>
    <w:rsid w:val="00B46D2B"/>
    <w:rsid w:val="00B4727B"/>
    <w:rsid w:val="00B47AA8"/>
    <w:rsid w:val="00B50697"/>
    <w:rsid w:val="00B508FF"/>
    <w:rsid w:val="00B51C13"/>
    <w:rsid w:val="00B51DB0"/>
    <w:rsid w:val="00B51DD9"/>
    <w:rsid w:val="00B52AD0"/>
    <w:rsid w:val="00B5314B"/>
    <w:rsid w:val="00B539C0"/>
    <w:rsid w:val="00B543F0"/>
    <w:rsid w:val="00B54777"/>
    <w:rsid w:val="00B56F59"/>
    <w:rsid w:val="00B60B2F"/>
    <w:rsid w:val="00B62940"/>
    <w:rsid w:val="00B64AB0"/>
    <w:rsid w:val="00B65304"/>
    <w:rsid w:val="00B6671D"/>
    <w:rsid w:val="00B6703B"/>
    <w:rsid w:val="00B7046C"/>
    <w:rsid w:val="00B7078B"/>
    <w:rsid w:val="00B714BE"/>
    <w:rsid w:val="00B71708"/>
    <w:rsid w:val="00B71C5E"/>
    <w:rsid w:val="00B7275F"/>
    <w:rsid w:val="00B72CD1"/>
    <w:rsid w:val="00B746A9"/>
    <w:rsid w:val="00B7501E"/>
    <w:rsid w:val="00B753EF"/>
    <w:rsid w:val="00B75987"/>
    <w:rsid w:val="00B762AD"/>
    <w:rsid w:val="00B76881"/>
    <w:rsid w:val="00B80695"/>
    <w:rsid w:val="00B820B2"/>
    <w:rsid w:val="00B84F34"/>
    <w:rsid w:val="00B85371"/>
    <w:rsid w:val="00B8568C"/>
    <w:rsid w:val="00B9090E"/>
    <w:rsid w:val="00B92900"/>
    <w:rsid w:val="00B92A4B"/>
    <w:rsid w:val="00B94779"/>
    <w:rsid w:val="00B97991"/>
    <w:rsid w:val="00B97AF0"/>
    <w:rsid w:val="00BA05DF"/>
    <w:rsid w:val="00BA0C0E"/>
    <w:rsid w:val="00BA1135"/>
    <w:rsid w:val="00BA3076"/>
    <w:rsid w:val="00BA4912"/>
    <w:rsid w:val="00BA519A"/>
    <w:rsid w:val="00BA576C"/>
    <w:rsid w:val="00BB0FBA"/>
    <w:rsid w:val="00BB2F2D"/>
    <w:rsid w:val="00BB3CDE"/>
    <w:rsid w:val="00BB4578"/>
    <w:rsid w:val="00BB7444"/>
    <w:rsid w:val="00BB7880"/>
    <w:rsid w:val="00BB7E8F"/>
    <w:rsid w:val="00BC03A0"/>
    <w:rsid w:val="00BC04E4"/>
    <w:rsid w:val="00BC0D1C"/>
    <w:rsid w:val="00BC1550"/>
    <w:rsid w:val="00BC38AB"/>
    <w:rsid w:val="00BC3C16"/>
    <w:rsid w:val="00BC553A"/>
    <w:rsid w:val="00BC605A"/>
    <w:rsid w:val="00BD0FBC"/>
    <w:rsid w:val="00BD1C5A"/>
    <w:rsid w:val="00BD254F"/>
    <w:rsid w:val="00BD39C1"/>
    <w:rsid w:val="00BD45DB"/>
    <w:rsid w:val="00BD46E5"/>
    <w:rsid w:val="00BE05D8"/>
    <w:rsid w:val="00BE2C6D"/>
    <w:rsid w:val="00BE3020"/>
    <w:rsid w:val="00BE4357"/>
    <w:rsid w:val="00BE50C2"/>
    <w:rsid w:val="00BE579E"/>
    <w:rsid w:val="00BE6FAF"/>
    <w:rsid w:val="00BE77B6"/>
    <w:rsid w:val="00BE7876"/>
    <w:rsid w:val="00BF2E13"/>
    <w:rsid w:val="00BF2FA0"/>
    <w:rsid w:val="00BF3958"/>
    <w:rsid w:val="00BF3AE6"/>
    <w:rsid w:val="00BF4586"/>
    <w:rsid w:val="00BF586F"/>
    <w:rsid w:val="00BF58A8"/>
    <w:rsid w:val="00BF7367"/>
    <w:rsid w:val="00BF7CFB"/>
    <w:rsid w:val="00C02FBA"/>
    <w:rsid w:val="00C0463F"/>
    <w:rsid w:val="00C04C1E"/>
    <w:rsid w:val="00C05BC1"/>
    <w:rsid w:val="00C05F8C"/>
    <w:rsid w:val="00C06ECB"/>
    <w:rsid w:val="00C07808"/>
    <w:rsid w:val="00C078A8"/>
    <w:rsid w:val="00C100F3"/>
    <w:rsid w:val="00C1056A"/>
    <w:rsid w:val="00C128AD"/>
    <w:rsid w:val="00C1430D"/>
    <w:rsid w:val="00C149BD"/>
    <w:rsid w:val="00C1681F"/>
    <w:rsid w:val="00C16924"/>
    <w:rsid w:val="00C17D4E"/>
    <w:rsid w:val="00C21C3F"/>
    <w:rsid w:val="00C2294E"/>
    <w:rsid w:val="00C25445"/>
    <w:rsid w:val="00C2664A"/>
    <w:rsid w:val="00C26A9E"/>
    <w:rsid w:val="00C27187"/>
    <w:rsid w:val="00C2748F"/>
    <w:rsid w:val="00C3173F"/>
    <w:rsid w:val="00C33D94"/>
    <w:rsid w:val="00C350B7"/>
    <w:rsid w:val="00C353AB"/>
    <w:rsid w:val="00C35AA9"/>
    <w:rsid w:val="00C4034E"/>
    <w:rsid w:val="00C404EC"/>
    <w:rsid w:val="00C40BAE"/>
    <w:rsid w:val="00C40C74"/>
    <w:rsid w:val="00C41026"/>
    <w:rsid w:val="00C41646"/>
    <w:rsid w:val="00C4176A"/>
    <w:rsid w:val="00C41FDF"/>
    <w:rsid w:val="00C42DF4"/>
    <w:rsid w:val="00C440FF"/>
    <w:rsid w:val="00C447A6"/>
    <w:rsid w:val="00C4511A"/>
    <w:rsid w:val="00C47142"/>
    <w:rsid w:val="00C47499"/>
    <w:rsid w:val="00C52719"/>
    <w:rsid w:val="00C54016"/>
    <w:rsid w:val="00C562C1"/>
    <w:rsid w:val="00C5653A"/>
    <w:rsid w:val="00C641C9"/>
    <w:rsid w:val="00C66B31"/>
    <w:rsid w:val="00C72C86"/>
    <w:rsid w:val="00C75D18"/>
    <w:rsid w:val="00C76592"/>
    <w:rsid w:val="00C76C83"/>
    <w:rsid w:val="00C77ADA"/>
    <w:rsid w:val="00C77E1E"/>
    <w:rsid w:val="00C810A2"/>
    <w:rsid w:val="00C81666"/>
    <w:rsid w:val="00C83A78"/>
    <w:rsid w:val="00C83E93"/>
    <w:rsid w:val="00C84F23"/>
    <w:rsid w:val="00C84F48"/>
    <w:rsid w:val="00C8604C"/>
    <w:rsid w:val="00C86C49"/>
    <w:rsid w:val="00C873FA"/>
    <w:rsid w:val="00C90721"/>
    <w:rsid w:val="00C9086A"/>
    <w:rsid w:val="00C90B34"/>
    <w:rsid w:val="00C90EE6"/>
    <w:rsid w:val="00C91D02"/>
    <w:rsid w:val="00C93229"/>
    <w:rsid w:val="00C94110"/>
    <w:rsid w:val="00C9462D"/>
    <w:rsid w:val="00C9597B"/>
    <w:rsid w:val="00CA30C8"/>
    <w:rsid w:val="00CA36AE"/>
    <w:rsid w:val="00CA4E6D"/>
    <w:rsid w:val="00CA7740"/>
    <w:rsid w:val="00CB067C"/>
    <w:rsid w:val="00CB0D92"/>
    <w:rsid w:val="00CB15C2"/>
    <w:rsid w:val="00CB1922"/>
    <w:rsid w:val="00CB1B6C"/>
    <w:rsid w:val="00CB1F85"/>
    <w:rsid w:val="00CB3419"/>
    <w:rsid w:val="00CB5E29"/>
    <w:rsid w:val="00CB5F2A"/>
    <w:rsid w:val="00CC01AB"/>
    <w:rsid w:val="00CC2BFD"/>
    <w:rsid w:val="00CC2CD8"/>
    <w:rsid w:val="00CC2E19"/>
    <w:rsid w:val="00CC3B6E"/>
    <w:rsid w:val="00CC4079"/>
    <w:rsid w:val="00CC494D"/>
    <w:rsid w:val="00CC6BB7"/>
    <w:rsid w:val="00CD143D"/>
    <w:rsid w:val="00CD28CA"/>
    <w:rsid w:val="00CD5F71"/>
    <w:rsid w:val="00CD6909"/>
    <w:rsid w:val="00CD7567"/>
    <w:rsid w:val="00CE2AD1"/>
    <w:rsid w:val="00CE4CBC"/>
    <w:rsid w:val="00CE5501"/>
    <w:rsid w:val="00CE5A71"/>
    <w:rsid w:val="00CE5BC4"/>
    <w:rsid w:val="00CE777D"/>
    <w:rsid w:val="00CE7CF9"/>
    <w:rsid w:val="00CF0117"/>
    <w:rsid w:val="00CF0B44"/>
    <w:rsid w:val="00CF16B5"/>
    <w:rsid w:val="00CF1B4B"/>
    <w:rsid w:val="00CF26E1"/>
    <w:rsid w:val="00CF3690"/>
    <w:rsid w:val="00CF3A22"/>
    <w:rsid w:val="00CF3BF3"/>
    <w:rsid w:val="00CF3ED6"/>
    <w:rsid w:val="00CF446D"/>
    <w:rsid w:val="00CF5745"/>
    <w:rsid w:val="00CF60D5"/>
    <w:rsid w:val="00CF62A1"/>
    <w:rsid w:val="00CF7371"/>
    <w:rsid w:val="00CF769A"/>
    <w:rsid w:val="00D0056B"/>
    <w:rsid w:val="00D01AAF"/>
    <w:rsid w:val="00D02802"/>
    <w:rsid w:val="00D039A5"/>
    <w:rsid w:val="00D04203"/>
    <w:rsid w:val="00D048D8"/>
    <w:rsid w:val="00D05845"/>
    <w:rsid w:val="00D077A8"/>
    <w:rsid w:val="00D07940"/>
    <w:rsid w:val="00D07A55"/>
    <w:rsid w:val="00D07CD7"/>
    <w:rsid w:val="00D1115F"/>
    <w:rsid w:val="00D12159"/>
    <w:rsid w:val="00D1356A"/>
    <w:rsid w:val="00D13AF3"/>
    <w:rsid w:val="00D14F81"/>
    <w:rsid w:val="00D15354"/>
    <w:rsid w:val="00D17593"/>
    <w:rsid w:val="00D175BE"/>
    <w:rsid w:val="00D22A13"/>
    <w:rsid w:val="00D2371B"/>
    <w:rsid w:val="00D26110"/>
    <w:rsid w:val="00D273E1"/>
    <w:rsid w:val="00D303E1"/>
    <w:rsid w:val="00D30F25"/>
    <w:rsid w:val="00D31380"/>
    <w:rsid w:val="00D3596F"/>
    <w:rsid w:val="00D3639A"/>
    <w:rsid w:val="00D4056F"/>
    <w:rsid w:val="00D40C36"/>
    <w:rsid w:val="00D41147"/>
    <w:rsid w:val="00D43449"/>
    <w:rsid w:val="00D4361E"/>
    <w:rsid w:val="00D44384"/>
    <w:rsid w:val="00D44D8C"/>
    <w:rsid w:val="00D45A3B"/>
    <w:rsid w:val="00D45F49"/>
    <w:rsid w:val="00D467D4"/>
    <w:rsid w:val="00D47B14"/>
    <w:rsid w:val="00D5064D"/>
    <w:rsid w:val="00D50F77"/>
    <w:rsid w:val="00D515A7"/>
    <w:rsid w:val="00D51754"/>
    <w:rsid w:val="00D535CA"/>
    <w:rsid w:val="00D54AA7"/>
    <w:rsid w:val="00D5538C"/>
    <w:rsid w:val="00D56D30"/>
    <w:rsid w:val="00D57033"/>
    <w:rsid w:val="00D573CA"/>
    <w:rsid w:val="00D6030F"/>
    <w:rsid w:val="00D61A0D"/>
    <w:rsid w:val="00D64259"/>
    <w:rsid w:val="00D6524D"/>
    <w:rsid w:val="00D679AA"/>
    <w:rsid w:val="00D67B69"/>
    <w:rsid w:val="00D67F21"/>
    <w:rsid w:val="00D729C6"/>
    <w:rsid w:val="00D73CAB"/>
    <w:rsid w:val="00D73CE7"/>
    <w:rsid w:val="00D74AF7"/>
    <w:rsid w:val="00D74B4A"/>
    <w:rsid w:val="00D74E37"/>
    <w:rsid w:val="00D750BC"/>
    <w:rsid w:val="00D761BE"/>
    <w:rsid w:val="00D8097C"/>
    <w:rsid w:val="00D80F24"/>
    <w:rsid w:val="00D81A2C"/>
    <w:rsid w:val="00D81D5D"/>
    <w:rsid w:val="00D83BE0"/>
    <w:rsid w:val="00D83BF8"/>
    <w:rsid w:val="00D86C10"/>
    <w:rsid w:val="00D87ECA"/>
    <w:rsid w:val="00D90235"/>
    <w:rsid w:val="00D907C8"/>
    <w:rsid w:val="00D9094A"/>
    <w:rsid w:val="00D90FCD"/>
    <w:rsid w:val="00D91184"/>
    <w:rsid w:val="00D9168A"/>
    <w:rsid w:val="00D91A95"/>
    <w:rsid w:val="00D94A49"/>
    <w:rsid w:val="00DA0DD9"/>
    <w:rsid w:val="00DA1BD9"/>
    <w:rsid w:val="00DA2A96"/>
    <w:rsid w:val="00DA2D31"/>
    <w:rsid w:val="00DA349B"/>
    <w:rsid w:val="00DA3F74"/>
    <w:rsid w:val="00DA4187"/>
    <w:rsid w:val="00DA74AC"/>
    <w:rsid w:val="00DA7C77"/>
    <w:rsid w:val="00DA7FDA"/>
    <w:rsid w:val="00DB0647"/>
    <w:rsid w:val="00DB1FE4"/>
    <w:rsid w:val="00DB243C"/>
    <w:rsid w:val="00DB2B61"/>
    <w:rsid w:val="00DB3815"/>
    <w:rsid w:val="00DB387B"/>
    <w:rsid w:val="00DB4350"/>
    <w:rsid w:val="00DB5517"/>
    <w:rsid w:val="00DB58D7"/>
    <w:rsid w:val="00DB68FF"/>
    <w:rsid w:val="00DB7207"/>
    <w:rsid w:val="00DC034E"/>
    <w:rsid w:val="00DC0C6B"/>
    <w:rsid w:val="00DC1FFF"/>
    <w:rsid w:val="00DC5473"/>
    <w:rsid w:val="00DC56CD"/>
    <w:rsid w:val="00DC6F2B"/>
    <w:rsid w:val="00DC7730"/>
    <w:rsid w:val="00DC7E88"/>
    <w:rsid w:val="00DD2160"/>
    <w:rsid w:val="00DD4901"/>
    <w:rsid w:val="00DD5AB1"/>
    <w:rsid w:val="00DD7D9F"/>
    <w:rsid w:val="00DE0270"/>
    <w:rsid w:val="00DE04EA"/>
    <w:rsid w:val="00DE1844"/>
    <w:rsid w:val="00DE1FB3"/>
    <w:rsid w:val="00DE25C4"/>
    <w:rsid w:val="00DE2933"/>
    <w:rsid w:val="00DE2C27"/>
    <w:rsid w:val="00DE3A4E"/>
    <w:rsid w:val="00DE3B3F"/>
    <w:rsid w:val="00DE7426"/>
    <w:rsid w:val="00DF1398"/>
    <w:rsid w:val="00DF1A56"/>
    <w:rsid w:val="00DF2F48"/>
    <w:rsid w:val="00DF35C7"/>
    <w:rsid w:val="00DF3F16"/>
    <w:rsid w:val="00DF4498"/>
    <w:rsid w:val="00DF4728"/>
    <w:rsid w:val="00DF6B2D"/>
    <w:rsid w:val="00DF7DB5"/>
    <w:rsid w:val="00E00204"/>
    <w:rsid w:val="00E00221"/>
    <w:rsid w:val="00E009F1"/>
    <w:rsid w:val="00E01D53"/>
    <w:rsid w:val="00E06452"/>
    <w:rsid w:val="00E07EB2"/>
    <w:rsid w:val="00E10CBA"/>
    <w:rsid w:val="00E1275E"/>
    <w:rsid w:val="00E137F8"/>
    <w:rsid w:val="00E171D7"/>
    <w:rsid w:val="00E205DA"/>
    <w:rsid w:val="00E20CDF"/>
    <w:rsid w:val="00E2212D"/>
    <w:rsid w:val="00E226DF"/>
    <w:rsid w:val="00E229D7"/>
    <w:rsid w:val="00E248D4"/>
    <w:rsid w:val="00E24A47"/>
    <w:rsid w:val="00E35812"/>
    <w:rsid w:val="00E35DCC"/>
    <w:rsid w:val="00E36882"/>
    <w:rsid w:val="00E36E62"/>
    <w:rsid w:val="00E379FD"/>
    <w:rsid w:val="00E37AED"/>
    <w:rsid w:val="00E40C09"/>
    <w:rsid w:val="00E41351"/>
    <w:rsid w:val="00E4195F"/>
    <w:rsid w:val="00E42408"/>
    <w:rsid w:val="00E4257F"/>
    <w:rsid w:val="00E42CC0"/>
    <w:rsid w:val="00E43A2F"/>
    <w:rsid w:val="00E43C06"/>
    <w:rsid w:val="00E43E16"/>
    <w:rsid w:val="00E450DA"/>
    <w:rsid w:val="00E50578"/>
    <w:rsid w:val="00E50DF5"/>
    <w:rsid w:val="00E52110"/>
    <w:rsid w:val="00E5308B"/>
    <w:rsid w:val="00E54C0C"/>
    <w:rsid w:val="00E5537E"/>
    <w:rsid w:val="00E5621F"/>
    <w:rsid w:val="00E56451"/>
    <w:rsid w:val="00E56732"/>
    <w:rsid w:val="00E60367"/>
    <w:rsid w:val="00E6082F"/>
    <w:rsid w:val="00E61CA3"/>
    <w:rsid w:val="00E620A0"/>
    <w:rsid w:val="00E621AD"/>
    <w:rsid w:val="00E6242C"/>
    <w:rsid w:val="00E6283B"/>
    <w:rsid w:val="00E62AE1"/>
    <w:rsid w:val="00E63190"/>
    <w:rsid w:val="00E635D8"/>
    <w:rsid w:val="00E66436"/>
    <w:rsid w:val="00E67769"/>
    <w:rsid w:val="00E720BB"/>
    <w:rsid w:val="00E73C12"/>
    <w:rsid w:val="00E753E2"/>
    <w:rsid w:val="00E75C38"/>
    <w:rsid w:val="00E76A2B"/>
    <w:rsid w:val="00E77B6D"/>
    <w:rsid w:val="00E80EB0"/>
    <w:rsid w:val="00E82354"/>
    <w:rsid w:val="00E82D8E"/>
    <w:rsid w:val="00E833DB"/>
    <w:rsid w:val="00E84A1F"/>
    <w:rsid w:val="00E84ACE"/>
    <w:rsid w:val="00E87A75"/>
    <w:rsid w:val="00E87E5B"/>
    <w:rsid w:val="00E9139C"/>
    <w:rsid w:val="00E9139D"/>
    <w:rsid w:val="00E91DDD"/>
    <w:rsid w:val="00E9247A"/>
    <w:rsid w:val="00E93191"/>
    <w:rsid w:val="00E948B4"/>
    <w:rsid w:val="00E957AC"/>
    <w:rsid w:val="00E962A3"/>
    <w:rsid w:val="00E96ED3"/>
    <w:rsid w:val="00EA1DBC"/>
    <w:rsid w:val="00EA1F3A"/>
    <w:rsid w:val="00EA2544"/>
    <w:rsid w:val="00EA3839"/>
    <w:rsid w:val="00EA4942"/>
    <w:rsid w:val="00EA4C3C"/>
    <w:rsid w:val="00EA5CBD"/>
    <w:rsid w:val="00EB2151"/>
    <w:rsid w:val="00EB2528"/>
    <w:rsid w:val="00EB2DAD"/>
    <w:rsid w:val="00EB3B74"/>
    <w:rsid w:val="00EB3D48"/>
    <w:rsid w:val="00EB4567"/>
    <w:rsid w:val="00EB4D66"/>
    <w:rsid w:val="00EB5D0B"/>
    <w:rsid w:val="00EB6D45"/>
    <w:rsid w:val="00EC09F0"/>
    <w:rsid w:val="00EC105B"/>
    <w:rsid w:val="00EC1367"/>
    <w:rsid w:val="00EC1868"/>
    <w:rsid w:val="00EC48EE"/>
    <w:rsid w:val="00EC5094"/>
    <w:rsid w:val="00EC5D7E"/>
    <w:rsid w:val="00EC5FF1"/>
    <w:rsid w:val="00EC6162"/>
    <w:rsid w:val="00ED092D"/>
    <w:rsid w:val="00ED0CB0"/>
    <w:rsid w:val="00ED29E0"/>
    <w:rsid w:val="00ED5164"/>
    <w:rsid w:val="00ED5FA1"/>
    <w:rsid w:val="00ED711C"/>
    <w:rsid w:val="00ED7650"/>
    <w:rsid w:val="00EE10C4"/>
    <w:rsid w:val="00EE3D7A"/>
    <w:rsid w:val="00EE5DD3"/>
    <w:rsid w:val="00EF0B0B"/>
    <w:rsid w:val="00EF1A47"/>
    <w:rsid w:val="00EF41DA"/>
    <w:rsid w:val="00EF6112"/>
    <w:rsid w:val="00EF643B"/>
    <w:rsid w:val="00F000D7"/>
    <w:rsid w:val="00F00D7D"/>
    <w:rsid w:val="00F03975"/>
    <w:rsid w:val="00F03B8B"/>
    <w:rsid w:val="00F03D15"/>
    <w:rsid w:val="00F0498F"/>
    <w:rsid w:val="00F04A9D"/>
    <w:rsid w:val="00F05F11"/>
    <w:rsid w:val="00F06F62"/>
    <w:rsid w:val="00F07297"/>
    <w:rsid w:val="00F07A1F"/>
    <w:rsid w:val="00F118B5"/>
    <w:rsid w:val="00F128C5"/>
    <w:rsid w:val="00F12EEF"/>
    <w:rsid w:val="00F13EC1"/>
    <w:rsid w:val="00F140F4"/>
    <w:rsid w:val="00F14FF2"/>
    <w:rsid w:val="00F150F1"/>
    <w:rsid w:val="00F16F81"/>
    <w:rsid w:val="00F16FCD"/>
    <w:rsid w:val="00F217B8"/>
    <w:rsid w:val="00F224D9"/>
    <w:rsid w:val="00F24554"/>
    <w:rsid w:val="00F25107"/>
    <w:rsid w:val="00F2546C"/>
    <w:rsid w:val="00F328CE"/>
    <w:rsid w:val="00F32908"/>
    <w:rsid w:val="00F35D27"/>
    <w:rsid w:val="00F36207"/>
    <w:rsid w:val="00F4060B"/>
    <w:rsid w:val="00F40E9B"/>
    <w:rsid w:val="00F41C1C"/>
    <w:rsid w:val="00F4405D"/>
    <w:rsid w:val="00F444A8"/>
    <w:rsid w:val="00F446D1"/>
    <w:rsid w:val="00F44B70"/>
    <w:rsid w:val="00F46151"/>
    <w:rsid w:val="00F46E21"/>
    <w:rsid w:val="00F4764F"/>
    <w:rsid w:val="00F52BA7"/>
    <w:rsid w:val="00F52E6E"/>
    <w:rsid w:val="00F53557"/>
    <w:rsid w:val="00F608C2"/>
    <w:rsid w:val="00F615CD"/>
    <w:rsid w:val="00F622DB"/>
    <w:rsid w:val="00F62B85"/>
    <w:rsid w:val="00F6381C"/>
    <w:rsid w:val="00F63B19"/>
    <w:rsid w:val="00F63B88"/>
    <w:rsid w:val="00F63D78"/>
    <w:rsid w:val="00F643F0"/>
    <w:rsid w:val="00F659A3"/>
    <w:rsid w:val="00F65C35"/>
    <w:rsid w:val="00F6729A"/>
    <w:rsid w:val="00F70461"/>
    <w:rsid w:val="00F70DB9"/>
    <w:rsid w:val="00F712F1"/>
    <w:rsid w:val="00F72246"/>
    <w:rsid w:val="00F72478"/>
    <w:rsid w:val="00F73B42"/>
    <w:rsid w:val="00F73D0D"/>
    <w:rsid w:val="00F73EBC"/>
    <w:rsid w:val="00F755C8"/>
    <w:rsid w:val="00F75607"/>
    <w:rsid w:val="00F75780"/>
    <w:rsid w:val="00F77D74"/>
    <w:rsid w:val="00F77E9A"/>
    <w:rsid w:val="00F8053E"/>
    <w:rsid w:val="00F8063C"/>
    <w:rsid w:val="00F80DEB"/>
    <w:rsid w:val="00F828EC"/>
    <w:rsid w:val="00F833F9"/>
    <w:rsid w:val="00F84A7F"/>
    <w:rsid w:val="00F8511E"/>
    <w:rsid w:val="00F8531A"/>
    <w:rsid w:val="00F871B3"/>
    <w:rsid w:val="00F87D66"/>
    <w:rsid w:val="00F90002"/>
    <w:rsid w:val="00F909D6"/>
    <w:rsid w:val="00F9101D"/>
    <w:rsid w:val="00F93BDA"/>
    <w:rsid w:val="00F948F7"/>
    <w:rsid w:val="00F951C3"/>
    <w:rsid w:val="00F964A7"/>
    <w:rsid w:val="00F96CB0"/>
    <w:rsid w:val="00F97668"/>
    <w:rsid w:val="00F97D6F"/>
    <w:rsid w:val="00FA0F84"/>
    <w:rsid w:val="00FA3F78"/>
    <w:rsid w:val="00FB0AFC"/>
    <w:rsid w:val="00FB0EC8"/>
    <w:rsid w:val="00FB1569"/>
    <w:rsid w:val="00FB1B3F"/>
    <w:rsid w:val="00FB4654"/>
    <w:rsid w:val="00FB67C5"/>
    <w:rsid w:val="00FC1767"/>
    <w:rsid w:val="00FC48C3"/>
    <w:rsid w:val="00FC4CE4"/>
    <w:rsid w:val="00FC6192"/>
    <w:rsid w:val="00FC6702"/>
    <w:rsid w:val="00FC70E5"/>
    <w:rsid w:val="00FC7459"/>
    <w:rsid w:val="00FC7EB1"/>
    <w:rsid w:val="00FD183D"/>
    <w:rsid w:val="00FD351B"/>
    <w:rsid w:val="00FD5CCE"/>
    <w:rsid w:val="00FD7B6E"/>
    <w:rsid w:val="00FE00B6"/>
    <w:rsid w:val="00FE2650"/>
    <w:rsid w:val="00FE3F30"/>
    <w:rsid w:val="00FE43D7"/>
    <w:rsid w:val="00FE4BD0"/>
    <w:rsid w:val="00FE562C"/>
    <w:rsid w:val="00FE5B2B"/>
    <w:rsid w:val="00FE7699"/>
    <w:rsid w:val="00FF03FC"/>
    <w:rsid w:val="00FF1581"/>
    <w:rsid w:val="00FF15E4"/>
    <w:rsid w:val="00FF1B25"/>
    <w:rsid w:val="00FF23DC"/>
    <w:rsid w:val="00FF394C"/>
    <w:rsid w:val="00FF43F4"/>
    <w:rsid w:val="00FF5892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C4C46"/>
  <w15:docId w15:val="{6E372B00-F22F-44B9-87D3-0F04174E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B96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07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2B61"/>
    <w:rPr>
      <w:rFonts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6207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B61"/>
    <w:rPr>
      <w:rFonts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rsid w:val="004E443D"/>
    <w:rPr>
      <w:rFonts w:cs="Times New Roman"/>
    </w:rPr>
  </w:style>
  <w:style w:type="character" w:styleId="Hyperlink">
    <w:name w:val="Hyperlink"/>
    <w:basedOn w:val="DefaultParagraphFont"/>
    <w:rsid w:val="006207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2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B2B61"/>
    <w:rPr>
      <w:rFonts w:cs="Times New Roman"/>
      <w:sz w:val="2"/>
      <w:lang w:val="en-GB" w:eastAsia="ja-JP"/>
    </w:rPr>
  </w:style>
  <w:style w:type="paragraph" w:styleId="ListParagraph">
    <w:name w:val="List Paragraph"/>
    <w:basedOn w:val="Normal"/>
    <w:uiPriority w:val="34"/>
    <w:qFormat/>
    <w:rsid w:val="0047642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locked/>
    <w:rsid w:val="003618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E324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99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B5E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E29"/>
    <w:rPr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E29"/>
    <w:rPr>
      <w:b/>
      <w:bCs/>
      <w:lang w:val="en-GB" w:eastAsia="ja-JP"/>
    </w:rPr>
  </w:style>
  <w:style w:type="paragraph" w:styleId="EndnoteText">
    <w:name w:val="endnote text"/>
    <w:basedOn w:val="Normal"/>
    <w:link w:val="EndnoteTextChar"/>
    <w:semiHidden/>
    <w:unhideWhenUsed/>
    <w:rsid w:val="00AF46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461C"/>
    <w:rPr>
      <w:lang w:val="en-GB" w:eastAsia="ja-JP"/>
    </w:rPr>
  </w:style>
  <w:style w:type="character" w:styleId="EndnoteReference">
    <w:name w:val="endnote reference"/>
    <w:basedOn w:val="DefaultParagraphFont"/>
    <w:semiHidden/>
    <w:unhideWhenUsed/>
    <w:rsid w:val="00AF461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A68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6897"/>
    <w:rPr>
      <w:lang w:val="en-GB" w:eastAsia="ja-JP"/>
    </w:rPr>
  </w:style>
  <w:style w:type="character" w:styleId="FootnoteReference">
    <w:name w:val="footnote reference"/>
    <w:basedOn w:val="DefaultParagraphFont"/>
    <w:semiHidden/>
    <w:unhideWhenUsed/>
    <w:rsid w:val="008A689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42B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CB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http://www.dmac.gov.af" TargetMode="Externa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bib\Local%20Settings\Temporary%20Internet%20Files\Content.Outlook\GL61X7XP\MACCA%20Letterhead_all%20languages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shraf\Desktop\July%202019\Charts\Factsheet%20charts%20AFG%20Year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hraf\Desktop\July%202019\Charts\Factsheet%20charts%20AFG%20Yea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hraf\Desktop\July%202019\Charts\Factsheet%20charts%20AFG%20Yea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hraf\Desktop\July%202019\Charts\Factsheet%20charts%20AFG%20Yea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hraf\Desktop\July%202019\Charts\Factsheet%20charts%20AFG%20Year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hraf\Desktop\July%202019\Charts\Factsheet%20charts%20AFG%20Year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hraf\Desktop\July%202019\Charts\Factsheet%20charts%20AFG%20Year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ashraf\Desktop\July%202019\Charts\Factsheet%20charts%20AFG%20Yea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74137329534987E-2"/>
          <c:y val="1.2072434607645875E-2"/>
          <c:w val="0.92061343944050278"/>
          <c:h val="0.835010060362173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'FactSheet Charts Basic'!$D$10</c:f>
              <c:strCache>
                <c:ptCount val="1"/>
                <c:pt idx="0">
                  <c:v>Cleared Communities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'FactSheet Charts Basic'!$B$11:$B$17</c:f>
              <c:strCache>
                <c:ptCount val="7"/>
                <c:pt idx="0">
                  <c:v>Central</c:v>
                </c:pt>
                <c:pt idx="1">
                  <c:v>East</c:v>
                </c:pt>
                <c:pt idx="2">
                  <c:v>North</c:v>
                </c:pt>
                <c:pt idx="3">
                  <c:v>North East </c:v>
                </c:pt>
                <c:pt idx="4">
                  <c:v>South</c:v>
                </c:pt>
                <c:pt idx="5">
                  <c:v>South East</c:v>
                </c:pt>
                <c:pt idx="6">
                  <c:v>West </c:v>
                </c:pt>
              </c:strCache>
            </c:strRef>
          </c:cat>
          <c:val>
            <c:numRef>
              <c:f>'FactSheet Charts Basic'!$D$11:$D$17</c:f>
              <c:numCache>
                <c:formatCode>General</c:formatCode>
                <c:ptCount val="7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8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B6-4CA7-B743-C89A7AA40247}"/>
            </c:ext>
          </c:extLst>
        </c:ser>
        <c:ser>
          <c:idx val="2"/>
          <c:order val="1"/>
          <c:tx>
            <c:strRef>
              <c:f>'FactSheet Charts Basic'!$E$10</c:f>
              <c:strCache>
                <c:ptCount val="1"/>
                <c:pt idx="0">
                  <c:v>Affected communities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'FactSheet Charts Basic'!$E$11:$E$17</c:f>
              <c:numCache>
                <c:formatCode>General</c:formatCode>
                <c:ptCount val="7"/>
                <c:pt idx="0">
                  <c:v>341</c:v>
                </c:pt>
                <c:pt idx="1">
                  <c:v>89</c:v>
                </c:pt>
                <c:pt idx="2">
                  <c:v>111</c:v>
                </c:pt>
                <c:pt idx="3">
                  <c:v>269</c:v>
                </c:pt>
                <c:pt idx="4">
                  <c:v>332</c:v>
                </c:pt>
                <c:pt idx="5">
                  <c:v>250</c:v>
                </c:pt>
                <c:pt idx="6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B6-4CA7-B743-C89A7AA40247}"/>
            </c:ext>
          </c:extLst>
        </c:ser>
        <c:ser>
          <c:idx val="1"/>
          <c:order val="2"/>
          <c:tx>
            <c:strRef>
              <c:f>'FactSheet Charts Basic'!$C$10</c:f>
              <c:strCache>
                <c:ptCount val="1"/>
                <c:pt idx="0">
                  <c:v>Communities cleared in current month 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'FactSheet Charts Basic'!$C$11:$C$17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B6-4CA7-B743-C89A7AA402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96955608"/>
        <c:axId val="1"/>
      </c:barChart>
      <c:catAx>
        <c:axId val="39695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969556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Current status of recorded Hazardous area        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8153818949645821E-2"/>
          <c:y val="0.18847725645864516"/>
          <c:w val="0.90843799082578347"/>
          <c:h val="0.638599921910587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'FactSheet Charts Basic'!$D$35</c:f>
              <c:strCache>
                <c:ptCount val="1"/>
                <c:pt idx="0">
                  <c:v>Remaining Hazardous Area (Sqm)مساحت باقی مانده فعلی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986-4E43-A487-A87CF2784418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86-4E43-A487-A87CF278441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986-4E43-A487-A87CF278441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986-4E43-A487-A87CF278441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'FactSheet Charts Basic'!$B$36:$B$39</c:f>
              <c:strCache>
                <c:ptCount val="4"/>
                <c:pt idx="0">
                  <c:v>Minefield</c:v>
                </c:pt>
                <c:pt idx="1">
                  <c:v>Battlefield</c:v>
                </c:pt>
                <c:pt idx="2">
                  <c:v>AIMF </c:v>
                </c:pt>
                <c:pt idx="3">
                  <c:v>IHA</c:v>
                </c:pt>
              </c:strCache>
            </c:strRef>
          </c:cat>
          <c:val>
            <c:numRef>
              <c:f>'FactSheet Charts Basic'!$F$36:$F$39</c:f>
              <c:numCache>
                <c:formatCode>0.0%</c:formatCode>
                <c:ptCount val="4"/>
                <c:pt idx="0">
                  <c:v>0.42764843343418901</c:v>
                </c:pt>
                <c:pt idx="1">
                  <c:v>0.13197351575969263</c:v>
                </c:pt>
                <c:pt idx="2">
                  <c:v>3.0460862709437472E-2</c:v>
                </c:pt>
                <c:pt idx="3">
                  <c:v>0.40991718809668087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986-4E43-A487-A87CF2784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87332392"/>
        <c:axId val="1"/>
      </c:barChart>
      <c:catAx>
        <c:axId val="487332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73323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1627421324809645"/>
          <c:y val="0.91864651177862022"/>
          <c:w val="0.51706473324497804"/>
          <c:h val="7.433880950066429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Hazards have been cancelled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112759643916916"/>
          <c:y val="0.15000015922231574"/>
          <c:w val="0.47477744807121663"/>
          <c:h val="0.6956529123353774"/>
        </c:manualLayout>
      </c:layout>
      <c:pieChart>
        <c:varyColors val="1"/>
        <c:ser>
          <c:idx val="1"/>
          <c:order val="0"/>
          <c:tx>
            <c:strRef>
              <c:f>'FactSheet Charts Basic'!$V$5:$V$8</c:f>
              <c:strCache>
                <c:ptCount val="4"/>
                <c:pt idx="0">
                  <c:v>9</c:v>
                </c:pt>
                <c:pt idx="1">
                  <c:v>1</c:v>
                </c:pt>
                <c:pt idx="2">
                  <c:v>25</c:v>
                </c:pt>
                <c:pt idx="3">
                  <c:v>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567-43D4-B124-2638CE72AB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567-43D4-B124-2638CE72AB5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4-1567-43D4-B124-2638CE72AB5D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67-43D4-B124-2638CE72AB5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'FactSheet Charts Basic'!$U$5:$U$8</c:f>
              <c:strCache>
                <c:ptCount val="4"/>
                <c:pt idx="0">
                  <c:v>AIMF</c:v>
                </c:pt>
                <c:pt idx="1">
                  <c:v>BF</c:v>
                </c:pt>
                <c:pt idx="2">
                  <c:v>MineField</c:v>
                </c:pt>
                <c:pt idx="3">
                  <c:v>Spot ERW</c:v>
                </c:pt>
              </c:strCache>
            </c:strRef>
          </c:cat>
          <c:val>
            <c:numRef>
              <c:f>'FactSheet Charts Basic'!$W$5:$W$8</c:f>
              <c:numCache>
                <c:formatCode>#,##0</c:formatCode>
                <c:ptCount val="4"/>
                <c:pt idx="0">
                  <c:v>2434053</c:v>
                </c:pt>
                <c:pt idx="1">
                  <c:v>726995</c:v>
                </c:pt>
                <c:pt idx="2">
                  <c:v>2169087</c:v>
                </c:pt>
                <c:pt idx="3" formatCode="General">
                  <c:v>648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67-43D4-B124-2638CE72A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Minefield Area clearance   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'FactSheet Charts Basic'!$D$57</c:f>
              <c:strCache>
                <c:ptCount val="1"/>
                <c:pt idx="0">
                  <c:v> Area Percentage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3E4-444C-9358-4A31F5BAA3D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3E4-444C-9358-4A31F5BAA3D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3E4-444C-9358-4A31F5BAA3D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3E4-444C-9358-4A31F5BAA3D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3E4-444C-9358-4A31F5BAA3D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3E4-444C-9358-4A31F5BAA3DD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'FactSheet Charts Basic'!$B$58:$B$64</c:f>
              <c:strCache>
                <c:ptCount val="7"/>
                <c:pt idx="0">
                  <c:v>Central مرکز</c:v>
                </c:pt>
                <c:pt idx="1">
                  <c:v>East شرق</c:v>
                </c:pt>
                <c:pt idx="2">
                  <c:v>North       شمال</c:v>
                </c:pt>
                <c:pt idx="3">
                  <c:v>North East شمالشرق</c:v>
                </c:pt>
                <c:pt idx="4">
                  <c:v>South جنوب</c:v>
                </c:pt>
                <c:pt idx="5">
                  <c:v>South جنوب AIMF</c:v>
                </c:pt>
                <c:pt idx="6">
                  <c:v>South East جنوب شرق</c:v>
                </c:pt>
              </c:strCache>
            </c:strRef>
          </c:cat>
          <c:val>
            <c:numRef>
              <c:f>'FactSheet Charts Basic'!$E$58:$E$64</c:f>
              <c:numCache>
                <c:formatCode>0.00%</c:formatCode>
                <c:ptCount val="7"/>
                <c:pt idx="0">
                  <c:v>0.23457179757287516</c:v>
                </c:pt>
                <c:pt idx="1">
                  <c:v>3.3828264960796897E-2</c:v>
                </c:pt>
                <c:pt idx="2">
                  <c:v>0.14331087824329758</c:v>
                </c:pt>
                <c:pt idx="3">
                  <c:v>0.34880503625684006</c:v>
                </c:pt>
                <c:pt idx="4">
                  <c:v>0.15132975989020869</c:v>
                </c:pt>
                <c:pt idx="5">
                  <c:v>3.5505382824942226E-4</c:v>
                </c:pt>
                <c:pt idx="6">
                  <c:v>1.0531623400542066E-5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3E4-444C-9358-4A31F5BAA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82497688"/>
        <c:axId val="1"/>
      </c:barChart>
      <c:catAx>
        <c:axId val="482497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482497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Battlefield Area clearance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'FactSheet Charts Basic'!$C$78</c:f>
              <c:strCache>
                <c:ptCount val="1"/>
                <c:pt idx="0">
                  <c:v>Area مسا حت</c:v>
                </c:pt>
              </c:strCache>
            </c:strRef>
          </c:tx>
          <c:spPr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A32C-4565-94E7-6992CE27F12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32C-4565-94E7-6992CE27F12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A32C-4565-94E7-6992CE27F12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A32C-4565-94E7-6992CE27F12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8-A32C-4565-94E7-6992CE27F12D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'FactSheet Charts Basic'!$B$79:$B$84</c:f>
              <c:strCache>
                <c:ptCount val="6"/>
                <c:pt idx="0">
                  <c:v>Central مرکز</c:v>
                </c:pt>
                <c:pt idx="1">
                  <c:v>East شرق</c:v>
                </c:pt>
                <c:pt idx="2">
                  <c:v>North شمال</c:v>
                </c:pt>
                <c:pt idx="3">
                  <c:v>North East شمال شرق</c:v>
                </c:pt>
                <c:pt idx="4">
                  <c:v>South جنوب</c:v>
                </c:pt>
                <c:pt idx="5">
                  <c:v>South East جنوب شرق</c:v>
                </c:pt>
              </c:strCache>
            </c:strRef>
          </c:cat>
          <c:val>
            <c:numRef>
              <c:f>'FactSheet Charts Basic'!$C$79:$C$84</c:f>
              <c:numCache>
                <c:formatCode>#,##0</c:formatCode>
                <c:ptCount val="6"/>
                <c:pt idx="0">
                  <c:v>65416</c:v>
                </c:pt>
                <c:pt idx="1">
                  <c:v>751195</c:v>
                </c:pt>
                <c:pt idx="2">
                  <c:v>3143385</c:v>
                </c:pt>
                <c:pt idx="3">
                  <c:v>751107</c:v>
                </c:pt>
                <c:pt idx="4">
                  <c:v>1048251</c:v>
                </c:pt>
                <c:pt idx="5">
                  <c:v>150000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32C-4565-94E7-6992CE27F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87332064"/>
        <c:axId val="1"/>
      </c:barChart>
      <c:catAx>
        <c:axId val="48733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7332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Number of devices destroyed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889441617631733"/>
          <c:y val="0.16829869403239672"/>
          <c:w val="0.45665160086036177"/>
          <c:h val="0.65767327610911719"/>
        </c:manualLayout>
      </c:layout>
      <c:doughnutChart>
        <c:varyColors val="1"/>
        <c:ser>
          <c:idx val="0"/>
          <c:order val="0"/>
          <c:tx>
            <c:strRef>
              <c:f>'FactSheet Charts Basic'!$C$98</c:f>
              <c:strCache>
                <c:ptCount val="1"/>
                <c:pt idx="0">
                  <c:v>Number of Device</c:v>
                </c:pt>
              </c:strCache>
            </c:strRef>
          </c:tx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99A-4254-AC0C-0B982FBCF88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699A-4254-AC0C-0B982FBCF88D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699A-4254-AC0C-0B982FBCF88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6-699A-4254-AC0C-0B982FBCF88D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699A-4254-AC0C-0B982FBCF88D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8-699A-4254-AC0C-0B982FBCF88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9A-4254-AC0C-0B982FBCF88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9A-4254-AC0C-0B982FBCF88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9A-4254-AC0C-0B982FBCF88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'FactSheet Charts Basic'!$B$99:$B$104</c:f>
              <c:strCache>
                <c:ptCount val="6"/>
                <c:pt idx="0">
                  <c:v>AIM</c:v>
                </c:pt>
                <c:pt idx="1">
                  <c:v>AP</c:v>
                </c:pt>
                <c:pt idx="2">
                  <c:v>AT</c:v>
                </c:pt>
                <c:pt idx="3">
                  <c:v>Cluster</c:v>
                </c:pt>
                <c:pt idx="4">
                  <c:v>ERW</c:v>
                </c:pt>
                <c:pt idx="5">
                  <c:v>SAA</c:v>
                </c:pt>
              </c:strCache>
            </c:strRef>
          </c:cat>
          <c:val>
            <c:numRef>
              <c:f>'FactSheet Charts Basic'!$C$99:$C$104</c:f>
              <c:numCache>
                <c:formatCode>#,##0</c:formatCode>
                <c:ptCount val="6"/>
                <c:pt idx="0" formatCode="General">
                  <c:v>2</c:v>
                </c:pt>
                <c:pt idx="1">
                  <c:v>2671</c:v>
                </c:pt>
                <c:pt idx="2" formatCode="General">
                  <c:v>68</c:v>
                </c:pt>
                <c:pt idx="3" formatCode="General">
                  <c:v>156</c:v>
                </c:pt>
                <c:pt idx="4">
                  <c:v>45212</c:v>
                </c:pt>
                <c:pt idx="5">
                  <c:v>96249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99A-4254-AC0C-0B982FBCF8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  Mine , ERW &amp; IM Civilian Casualties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0"/>
          <c:order val="0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6E5-4E13-B6CD-9C369207037D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6E5-4E13-B6CD-9C369207037D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'FactSheet Charts Basic'!$E$177:$F$177</c:f>
              <c:strCache>
                <c:ptCount val="2"/>
                <c:pt idx="0">
                  <c:v>&lt;18</c:v>
                </c:pt>
                <c:pt idx="1">
                  <c:v>18+</c:v>
                </c:pt>
              </c:strCache>
            </c:strRef>
          </c:cat>
          <c:val>
            <c:numRef>
              <c:f>'FactSheet Charts Basic'!$E$194:$F$194</c:f>
              <c:numCache>
                <c:formatCode>General</c:formatCode>
                <c:ptCount val="2"/>
                <c:pt idx="0">
                  <c:v>205</c:v>
                </c:pt>
                <c:pt idx="1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E5-4E13-B6CD-9C3692070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8523807405435E-2"/>
          <c:y val="1.9099797492152095E-2"/>
          <c:w val="0.88583641027922355"/>
          <c:h val="0.82918619697224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'FactSheet Charts Basic'!$B$133</c:f>
              <c:strCache>
                <c:ptCount val="1"/>
                <c:pt idx="0">
                  <c:v>First Timeبار نخست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2262069525760275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6B-4458-9CBB-D60F7B243C99}"/>
                </c:ext>
              </c:extLst>
            </c:dLbl>
            <c:dLbl>
              <c:idx val="2"/>
              <c:layout>
                <c:manualLayout>
                  <c:x val="-5.6497175141242938E-3"/>
                  <c:y val="0.16461323322057098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6B-4458-9CBB-D60F7B243C99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'FactSheet Charts Basic'!$C$132:$F$132</c:f>
              <c:strCache>
                <c:ptCount val="4"/>
                <c:pt idx="0">
                  <c:v>Women زنان</c:v>
                </c:pt>
                <c:pt idx="1">
                  <c:v>Men مردان</c:v>
                </c:pt>
                <c:pt idx="2">
                  <c:v>Girls دختران</c:v>
                </c:pt>
                <c:pt idx="3">
                  <c:v>Boys پسران </c:v>
                </c:pt>
              </c:strCache>
            </c:strRef>
          </c:cat>
          <c:val>
            <c:numRef>
              <c:f>'FactSheet Charts Basic'!$C$133:$F$133</c:f>
              <c:numCache>
                <c:formatCode>#,##0</c:formatCode>
                <c:ptCount val="4"/>
                <c:pt idx="0">
                  <c:v>22649</c:v>
                </c:pt>
                <c:pt idx="1">
                  <c:v>139457</c:v>
                </c:pt>
                <c:pt idx="2">
                  <c:v>55566</c:v>
                </c:pt>
                <c:pt idx="3">
                  <c:v>97645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6B-4458-9CBB-D60F7B243C99}"/>
            </c:ext>
          </c:extLst>
        </c:ser>
        <c:ser>
          <c:idx val="1"/>
          <c:order val="1"/>
          <c:tx>
            <c:strRef>
              <c:f>'FactSheet Charts Basic'!$B$134</c:f>
              <c:strCache>
                <c:ptCount val="1"/>
                <c:pt idx="0">
                  <c:v>Refresh Trainingبارمجدد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'FactSheet Charts Basic'!$C$132:$F$132</c:f>
              <c:strCache>
                <c:ptCount val="4"/>
                <c:pt idx="0">
                  <c:v>Women زنان</c:v>
                </c:pt>
                <c:pt idx="1">
                  <c:v>Men مردان</c:v>
                </c:pt>
                <c:pt idx="2">
                  <c:v>Girls دختران</c:v>
                </c:pt>
                <c:pt idx="3">
                  <c:v>Boys پسران </c:v>
                </c:pt>
              </c:strCache>
            </c:strRef>
          </c:cat>
          <c:val>
            <c:numRef>
              <c:f>'FactSheet Charts Basic'!$C$134:$F$134</c:f>
              <c:numCache>
                <c:formatCode>#,##0</c:formatCode>
                <c:ptCount val="4"/>
                <c:pt idx="0">
                  <c:v>4306</c:v>
                </c:pt>
                <c:pt idx="1">
                  <c:v>7846</c:v>
                </c:pt>
                <c:pt idx="2">
                  <c:v>7452</c:v>
                </c:pt>
                <c:pt idx="3">
                  <c:v>9072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6B-4458-9CBB-D60F7B243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7421424"/>
        <c:axId val="1"/>
      </c:barChart>
      <c:catAx>
        <c:axId val="48742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74214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0.21817</cdr:x>
      <cdr:y>0.04394</cdr:y>
    </cdr:from>
    <cdr:to>
      <cdr:x>0.81845</cdr:x>
      <cdr:y>0.11289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92054" y="210101"/>
          <a:ext cx="4105285" cy="329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>
              <a:effectLst/>
              <a:latin typeface="+mn-lt"/>
              <a:ea typeface="+mn-ea"/>
              <a:cs typeface="Times New Roman" panose="02020603050405020304" pitchFamily="18" charset="0"/>
            </a:rPr>
            <a:t>Status of 1398 Cleared &amp; Current</a:t>
          </a:r>
          <a:r>
            <a:rPr lang="en-US" sz="1100" b="1" baseline="0">
              <a:effectLst/>
              <a:latin typeface="+mn-lt"/>
              <a:ea typeface="+mn-ea"/>
              <a:cs typeface="Times New Roman" panose="02020603050405020304" pitchFamily="18" charset="0"/>
            </a:rPr>
            <a:t> A</a:t>
          </a:r>
          <a:r>
            <a:rPr lang="en-GB" sz="1100" b="1">
              <a:effectLst/>
              <a:latin typeface="+mn-lt"/>
              <a:ea typeface="+mn-ea"/>
              <a:cs typeface="+mn-cs"/>
            </a:rPr>
            <a:t>ffected</a:t>
          </a:r>
          <a:r>
            <a:rPr lang="en-US" sz="1100" b="1">
              <a:effectLst/>
              <a:latin typeface="+mn-lt"/>
              <a:ea typeface="+mn-ea"/>
              <a:cs typeface="+mn-cs"/>
            </a:rPr>
            <a:t> Communities by Region </a:t>
          </a:r>
          <a:endParaRPr lang="en-US" sz="1100" b="1">
            <a:effectLst/>
            <a:latin typeface="+mn-lt"/>
            <a:ea typeface="+mn-ea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0.17011</cdr:x>
      <cdr:y>0.06416</cdr:y>
    </cdr:from>
    <cdr:to>
      <cdr:x>0.65019</cdr:x>
      <cdr:y>0.14999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1147193" y="279400"/>
          <a:ext cx="3237482" cy="34607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/>
        <a:p xmlns:a="http://schemas.openxmlformats.org/drawingml/2006/main">
          <a:pPr rtl="0"/>
          <a:r>
            <a:rPr lang="en-US" sz="1100" b="1" i="0" baseline="0">
              <a:solidFill>
                <a:schemeClr val="dk1"/>
              </a:solidFill>
              <a:effectLst/>
              <a:latin typeface="+mn-lt"/>
              <a:ea typeface="+mn-ea"/>
              <a:cs typeface="Times New Roman" panose="02020603050405020304" pitchFamily="18" charset="0"/>
            </a:rPr>
            <a:t>Number of people provided M/ERW RE </a:t>
          </a:r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0035-DB5B-4E30-8D02-99E13124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MACCA Letterhead_all languages</Template>
  <TotalTime>132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Date: Thursday, May 12, 2011</vt:lpstr>
    </vt:vector>
  </TitlesOfParts>
  <Company/>
  <LinksUpToDate>false</LinksUpToDate>
  <CharactersWithSpaces>5504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http://www.macca.org.af/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Date: Thursday, May 12, 2011</dc:title>
  <dc:subject/>
  <dc:creator>habib</dc:creator>
  <cp:keywords/>
  <dc:description/>
  <cp:lastModifiedBy>Mohammad Ashraf</cp:lastModifiedBy>
  <cp:revision>26</cp:revision>
  <cp:lastPrinted>2019-05-19T08:23:00Z</cp:lastPrinted>
  <dcterms:created xsi:type="dcterms:W3CDTF">2019-05-19T03:16:00Z</dcterms:created>
  <dcterms:modified xsi:type="dcterms:W3CDTF">2019-08-08T08:02:00Z</dcterms:modified>
</cp:coreProperties>
</file>